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208E" w14:textId="28E60CD1" w:rsidR="00D017A4" w:rsidRPr="00EC6B84" w:rsidRDefault="005D1EB8" w:rsidP="00B02E4C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bookmarkStart w:id="0" w:name="_GoBack"/>
      <w:bookmarkEnd w:id="0"/>
      <w:r w:rsidRPr="00EC6B84">
        <w:rPr>
          <w:rFonts w:ascii="Arial" w:hAnsi="Arial" w:cs="Arial"/>
          <w:b/>
          <w:bCs/>
          <w:sz w:val="22"/>
          <w:szCs w:val="22"/>
          <w:lang w:val="fr-CA"/>
        </w:rPr>
        <w:t>ENTENTE DE LOCATION DE MAIN D’</w:t>
      </w:r>
      <w:r w:rsidR="00EC58A6" w:rsidRPr="00EC6B84">
        <w:rPr>
          <w:rFonts w:ascii="Arial" w:hAnsi="Arial" w:cs="Arial"/>
          <w:b/>
          <w:bCs/>
          <w:sz w:val="22"/>
          <w:szCs w:val="22"/>
          <w:lang w:val="fr-CA"/>
        </w:rPr>
        <w:t>ŒUVRE</w:t>
      </w:r>
    </w:p>
    <w:p w14:paraId="7E53A2B6" w14:textId="77777777" w:rsidR="00EC58A6" w:rsidRPr="00EC6B84" w:rsidRDefault="00EC58A6" w:rsidP="00B02E4C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796932D0" w14:textId="77777777" w:rsidR="00E438C4" w:rsidRPr="00EC6B84" w:rsidRDefault="00E438C4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8BF94F1" w14:textId="3B942DFE" w:rsidR="005D1EB8" w:rsidRPr="00EC6B84" w:rsidRDefault="00D017A4" w:rsidP="00B02E4C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INTERVENUE</w:t>
      </w:r>
      <w:r w:rsidR="005D1EB8" w:rsidRPr="00EC6B84">
        <w:rPr>
          <w:rFonts w:ascii="Arial" w:hAnsi="Arial" w:cs="Arial"/>
          <w:b/>
          <w:bCs/>
          <w:sz w:val="22"/>
          <w:szCs w:val="22"/>
          <w:lang w:val="fr-CA"/>
        </w:rPr>
        <w:t xml:space="preserve"> LE </w:t>
      </w:r>
      <w:r w:rsidR="005368E5">
        <w:rPr>
          <w:rFonts w:ascii="Arial" w:hAnsi="Arial" w:cs="Arial"/>
          <w:b/>
          <w:bCs/>
          <w:sz w:val="22"/>
          <w:szCs w:val="22"/>
          <w:lang w:val="fr-CA"/>
        </w:rPr>
        <w:t>______</w:t>
      </w:r>
      <w:r w:rsidR="005368E5" w:rsidRPr="00DB2E44"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>date</w:t>
      </w:r>
      <w:r w:rsidR="005368E5" w:rsidRPr="00DB2E44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___________</w:t>
      </w:r>
    </w:p>
    <w:p w14:paraId="3C94CD9C" w14:textId="77777777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AE416F4" w14:textId="1DFEA3C9" w:rsidR="00B02E4C" w:rsidRPr="00DB2E44" w:rsidRDefault="00D017A4" w:rsidP="00B02E4C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ENTRE</w:t>
      </w:r>
      <w:r w:rsidR="005D1EB8" w:rsidRPr="00EC6B84">
        <w:rPr>
          <w:rFonts w:ascii="Arial" w:hAnsi="Arial" w:cs="Arial"/>
          <w:b/>
          <w:bCs/>
          <w:sz w:val="22"/>
          <w:szCs w:val="22"/>
          <w:lang w:val="fr-CA"/>
        </w:rPr>
        <w:t xml:space="preserve"> : </w:t>
      </w:r>
      <w:r w:rsidR="005D1EB8" w:rsidRP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5368E5">
        <w:rPr>
          <w:rFonts w:ascii="Arial" w:hAnsi="Arial" w:cs="Arial"/>
          <w:b/>
          <w:bCs/>
          <w:sz w:val="22"/>
          <w:szCs w:val="22"/>
          <w:lang w:val="fr-CA"/>
        </w:rPr>
        <w:t>_____</w:t>
      </w:r>
      <w:r w:rsidR="005368E5" w:rsidRPr="00DB2E44"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>organisme 1________</w:t>
      </w:r>
    </w:p>
    <w:p w14:paraId="60F9BD85" w14:textId="1910929A" w:rsidR="00B02E4C" w:rsidRPr="00DB2E44" w:rsidRDefault="005368E5" w:rsidP="00B02E4C">
      <w:pPr>
        <w:ind w:left="720" w:firstLine="720"/>
        <w:jc w:val="both"/>
        <w:rPr>
          <w:rFonts w:ascii="Arial" w:hAnsi="Arial" w:cs="Arial"/>
          <w:i/>
          <w:iCs/>
          <w:sz w:val="22"/>
          <w:szCs w:val="22"/>
          <w:u w:val="single"/>
          <w:lang w:val="fr-CA"/>
        </w:rPr>
      </w:pPr>
      <w:r w:rsidRPr="00DB2E44">
        <w:rPr>
          <w:rFonts w:ascii="Arial" w:hAnsi="Arial" w:cs="Arial"/>
          <w:i/>
          <w:iCs/>
          <w:sz w:val="22"/>
          <w:szCs w:val="22"/>
          <w:u w:val="single"/>
          <w:lang w:val="fr-CA"/>
        </w:rPr>
        <w:t xml:space="preserve">            Adresse_____________________</w:t>
      </w:r>
    </w:p>
    <w:p w14:paraId="597CCB0F" w14:textId="25DF59CF" w:rsidR="005D1EB8" w:rsidRPr="00EC6B84" w:rsidRDefault="00EC58A6" w:rsidP="00B02E4C">
      <w:pPr>
        <w:ind w:left="720" w:firstLine="720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(</w:t>
      </w:r>
      <w:r w:rsidR="00A27BB1" w:rsidRPr="00EC6B84">
        <w:rPr>
          <w:rFonts w:ascii="Arial" w:hAnsi="Arial" w:cs="Arial"/>
          <w:sz w:val="22"/>
          <w:szCs w:val="22"/>
          <w:lang w:val="fr-CA"/>
        </w:rPr>
        <w:t>Ci-après appelé « </w:t>
      </w:r>
      <w:r w:rsidR="00E1021F" w:rsidRPr="00EC6B84">
        <w:rPr>
          <w:rFonts w:ascii="Arial" w:hAnsi="Arial" w:cs="Arial"/>
          <w:sz w:val="22"/>
          <w:szCs w:val="22"/>
          <w:lang w:val="fr-CA"/>
        </w:rPr>
        <w:t>PRÊTEUR</w:t>
      </w:r>
      <w:r w:rsidRPr="00EC6B84">
        <w:rPr>
          <w:rFonts w:ascii="Arial" w:hAnsi="Arial" w:cs="Arial"/>
          <w:sz w:val="22"/>
          <w:szCs w:val="22"/>
          <w:lang w:val="fr-CA"/>
        </w:rPr>
        <w:t> »)</w:t>
      </w:r>
    </w:p>
    <w:p w14:paraId="31912643" w14:textId="77777777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8D7F070" w14:textId="1FB531FD" w:rsidR="005D1EB8" w:rsidRPr="00DB2E44" w:rsidRDefault="005D1EB8" w:rsidP="00B02E4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ET :</w:t>
      </w:r>
      <w:r w:rsidR="00EC58A6" w:rsidRP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C58A6" w:rsidRP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5368E5">
        <w:rPr>
          <w:rFonts w:ascii="Arial" w:hAnsi="Arial" w:cs="Arial"/>
          <w:b/>
          <w:bCs/>
          <w:sz w:val="22"/>
          <w:szCs w:val="22"/>
          <w:lang w:val="fr-CA"/>
        </w:rPr>
        <w:t>__</w:t>
      </w:r>
      <w:r w:rsidR="005368E5" w:rsidRPr="00DB2E44"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>Organisme 2___________</w:t>
      </w:r>
    </w:p>
    <w:p w14:paraId="47179FF8" w14:textId="12E1D340" w:rsidR="005D1EB8" w:rsidRPr="00DB2E44" w:rsidRDefault="005D1EB8" w:rsidP="00B02E4C">
      <w:pPr>
        <w:jc w:val="both"/>
        <w:rPr>
          <w:rFonts w:ascii="Arial" w:hAnsi="Arial" w:cs="Arial"/>
          <w:i/>
          <w:iCs/>
          <w:sz w:val="22"/>
          <w:szCs w:val="22"/>
          <w:u w:val="single"/>
          <w:lang w:val="fr-CA"/>
        </w:rPr>
      </w:pPr>
      <w:r w:rsidRPr="00DB2E44">
        <w:rPr>
          <w:rFonts w:ascii="Arial" w:hAnsi="Arial" w:cs="Arial"/>
          <w:i/>
          <w:iCs/>
          <w:sz w:val="22"/>
          <w:szCs w:val="22"/>
          <w:lang w:val="fr-CA"/>
        </w:rPr>
        <w:tab/>
      </w:r>
      <w:r w:rsidR="00EC58A6" w:rsidRPr="00DB2E44">
        <w:rPr>
          <w:rFonts w:ascii="Arial" w:hAnsi="Arial" w:cs="Arial"/>
          <w:i/>
          <w:iCs/>
          <w:sz w:val="22"/>
          <w:szCs w:val="22"/>
          <w:lang w:val="fr-CA"/>
        </w:rPr>
        <w:tab/>
      </w:r>
      <w:r w:rsidR="005368E5" w:rsidRPr="00DB2E44">
        <w:rPr>
          <w:rFonts w:ascii="Arial" w:hAnsi="Arial" w:cs="Arial"/>
          <w:i/>
          <w:iCs/>
          <w:sz w:val="22"/>
          <w:szCs w:val="22"/>
          <w:lang w:val="fr-CA"/>
        </w:rPr>
        <w:t>_____</w:t>
      </w:r>
      <w:r w:rsidR="005368E5" w:rsidRPr="00DB2E44">
        <w:rPr>
          <w:rFonts w:ascii="Arial" w:hAnsi="Arial" w:cs="Arial"/>
          <w:i/>
          <w:iCs/>
          <w:sz w:val="22"/>
          <w:szCs w:val="22"/>
          <w:u w:val="single"/>
          <w:lang w:val="fr-CA"/>
        </w:rPr>
        <w:t>Adresse____________</w:t>
      </w:r>
    </w:p>
    <w:p w14:paraId="21317BB7" w14:textId="1C867722" w:rsidR="00A27BB1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ab/>
      </w:r>
      <w:r w:rsidRPr="00EC6B84">
        <w:rPr>
          <w:rFonts w:ascii="Arial" w:hAnsi="Arial" w:cs="Arial"/>
          <w:sz w:val="22"/>
          <w:szCs w:val="22"/>
          <w:lang w:val="fr-CA"/>
        </w:rPr>
        <w:tab/>
      </w:r>
      <w:r w:rsidR="00EC58A6" w:rsidRPr="00EC6B84">
        <w:rPr>
          <w:rFonts w:ascii="Arial" w:hAnsi="Arial" w:cs="Arial"/>
          <w:sz w:val="22"/>
          <w:szCs w:val="22"/>
          <w:lang w:val="fr-CA"/>
        </w:rPr>
        <w:t>(</w:t>
      </w:r>
      <w:r w:rsidR="00A27BB1" w:rsidRPr="00EC6B84">
        <w:rPr>
          <w:rFonts w:ascii="Arial" w:hAnsi="Arial" w:cs="Arial"/>
          <w:sz w:val="22"/>
          <w:szCs w:val="22"/>
          <w:lang w:val="fr-CA"/>
        </w:rPr>
        <w:t>Ci-après appelé « </w:t>
      </w:r>
      <w:r w:rsidR="00E1021F" w:rsidRPr="00EC6B84">
        <w:rPr>
          <w:rFonts w:ascii="Arial" w:hAnsi="Arial" w:cs="Arial"/>
          <w:sz w:val="22"/>
          <w:szCs w:val="22"/>
          <w:lang w:val="fr-CA"/>
        </w:rPr>
        <w:t>EMPRUNTEUR</w:t>
      </w:r>
      <w:r w:rsidR="00A27BB1" w:rsidRPr="00EC6B84">
        <w:rPr>
          <w:rFonts w:ascii="Arial" w:hAnsi="Arial" w:cs="Arial"/>
          <w:sz w:val="22"/>
          <w:szCs w:val="22"/>
          <w:lang w:val="fr-CA"/>
        </w:rPr>
        <w:t> »</w:t>
      </w:r>
      <w:r w:rsidR="00EC58A6" w:rsidRPr="00EC6B84">
        <w:rPr>
          <w:rFonts w:ascii="Arial" w:hAnsi="Arial" w:cs="Arial"/>
          <w:sz w:val="22"/>
          <w:szCs w:val="22"/>
          <w:lang w:val="fr-CA"/>
        </w:rPr>
        <w:t>)</w:t>
      </w:r>
    </w:p>
    <w:p w14:paraId="6D951895" w14:textId="0BDD060A" w:rsidR="00EC58A6" w:rsidRPr="00EC6B84" w:rsidRDefault="00EC58A6" w:rsidP="00B02E4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fr-CA"/>
        </w:rPr>
      </w:pPr>
    </w:p>
    <w:p w14:paraId="0A21E727" w14:textId="77777777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609CBF4" w14:textId="6FEDEE43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Attendu que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l’employé</w:t>
      </w:r>
      <w:r w:rsidR="007E0299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="007E0299">
        <w:rPr>
          <w:rFonts w:ascii="Arial" w:hAnsi="Arial" w:cs="Arial"/>
          <w:sz w:val="22"/>
          <w:szCs w:val="22"/>
          <w:lang w:val="fr-CA"/>
        </w:rPr>
        <w:t>e)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5368E5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proofErr w:type="gramEnd"/>
      <w:r w:rsidR="005368E5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 w:rsidR="007E0299">
        <w:rPr>
          <w:rFonts w:ascii="Arial" w:hAnsi="Arial" w:cs="Arial"/>
          <w:sz w:val="22"/>
          <w:szCs w:val="22"/>
          <w:u w:val="single"/>
          <w:lang w:val="fr-CA"/>
        </w:rPr>
        <w:t xml:space="preserve">    </w:t>
      </w:r>
      <w:r w:rsidR="005368E5" w:rsidRPr="00DB2E44">
        <w:rPr>
          <w:rFonts w:ascii="Arial" w:hAnsi="Arial" w:cs="Arial"/>
          <w:i/>
          <w:iCs/>
          <w:sz w:val="22"/>
          <w:szCs w:val="22"/>
          <w:u w:val="single"/>
          <w:lang w:val="fr-CA"/>
        </w:rPr>
        <w:t>Nom et prénom</w:t>
      </w:r>
      <w:r w:rsidR="005368E5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7E0299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r w:rsidR="005368E5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(ci-après « EMPLOYÉ ») est à l’emploi du PRÊTEUR : </w:t>
      </w:r>
    </w:p>
    <w:p w14:paraId="01BF9037" w14:textId="2D0C3731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8AE28E5" w14:textId="56AD31D2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Attendu que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l’EMPRUNTEUR sollicite le PRÊTEUR dans le cadre d’une location de main d’œuvre et que ce dernier accepte de louer les services de l’EMPLOYÉ ; </w:t>
      </w:r>
    </w:p>
    <w:p w14:paraId="4D5D207A" w14:textId="08B3C456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37FCCD0" w14:textId="19B6B29D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Attendu que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l’EMPLOYÉ est en accord avec la présente entente de location de main d’œuvre et qu’il accepte la location de ses services à l’EMPRUNTEUR ; </w:t>
      </w:r>
    </w:p>
    <w:p w14:paraId="31A2CB4F" w14:textId="77777777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BAAA2C5" w14:textId="70E2389D" w:rsidR="00D017A4" w:rsidRPr="00EC6B84" w:rsidRDefault="00D017A4" w:rsidP="00B02E4C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LES PARTIES CONVIENNENT DE CE QUI SUIT :</w:t>
      </w:r>
    </w:p>
    <w:p w14:paraId="1C33246E" w14:textId="77777777" w:rsidR="00D017A4" w:rsidRPr="00EC6B84" w:rsidRDefault="00D017A4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4E8F5F1" w14:textId="28FFE570" w:rsidR="005D1EB8" w:rsidRPr="00EC6B84" w:rsidRDefault="005D1EB8" w:rsidP="00EC58A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Préambule</w:t>
      </w:r>
    </w:p>
    <w:p w14:paraId="6932C894" w14:textId="77777777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BE097AE" w14:textId="57DD2D77" w:rsidR="005D1EB8" w:rsidRPr="00EC6B84" w:rsidRDefault="00D017A4" w:rsidP="00EC58A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La présente vise à confirmer les modalités </w:t>
      </w:r>
      <w:r w:rsidR="001C23B7" w:rsidRPr="00EC6B84">
        <w:rPr>
          <w:rFonts w:ascii="Arial" w:hAnsi="Arial" w:cs="Arial"/>
          <w:sz w:val="22"/>
          <w:szCs w:val="22"/>
          <w:lang w:val="fr-CA"/>
        </w:rPr>
        <w:t xml:space="preserve">et conditions </w:t>
      </w:r>
      <w:r w:rsidRPr="00EC6B84">
        <w:rPr>
          <w:rFonts w:ascii="Arial" w:hAnsi="Arial" w:cs="Arial"/>
          <w:sz w:val="22"/>
          <w:szCs w:val="22"/>
          <w:lang w:val="fr-CA"/>
        </w:rPr>
        <w:t>d</w:t>
      </w:r>
      <w:r w:rsidR="001C23B7" w:rsidRPr="00EC6B84">
        <w:rPr>
          <w:rFonts w:ascii="Arial" w:hAnsi="Arial" w:cs="Arial"/>
          <w:sz w:val="22"/>
          <w:szCs w:val="22"/>
          <w:lang w:val="fr-CA"/>
        </w:rPr>
        <w:t xml:space="preserve">e l’entente de </w:t>
      </w:r>
      <w:r w:rsidR="005D1EB8" w:rsidRPr="00EC6B84">
        <w:rPr>
          <w:rFonts w:ascii="Arial" w:hAnsi="Arial" w:cs="Arial"/>
          <w:sz w:val="22"/>
          <w:szCs w:val="22"/>
          <w:lang w:val="fr-CA"/>
        </w:rPr>
        <w:t>location</w:t>
      </w:r>
      <w:r w:rsidR="001C23B7" w:rsidRPr="00EC6B84">
        <w:rPr>
          <w:rFonts w:ascii="Arial" w:hAnsi="Arial" w:cs="Arial"/>
          <w:sz w:val="22"/>
          <w:szCs w:val="22"/>
          <w:lang w:val="fr-CA"/>
        </w:rPr>
        <w:t xml:space="preserve"> main-d’</w:t>
      </w:r>
      <w:r w:rsidR="00F97D54" w:rsidRPr="00EC6B84">
        <w:rPr>
          <w:rFonts w:ascii="Arial" w:hAnsi="Arial" w:cs="Arial"/>
          <w:sz w:val="22"/>
          <w:szCs w:val="22"/>
          <w:lang w:val="fr-CA"/>
        </w:rPr>
        <w:t>œuvre du PRÊTEUR à l’EMPRUNTEUR</w:t>
      </w:r>
      <w:r w:rsidR="00B02E4C" w:rsidRPr="00EC6B84">
        <w:rPr>
          <w:rFonts w:ascii="Arial" w:hAnsi="Arial" w:cs="Arial"/>
          <w:sz w:val="22"/>
          <w:szCs w:val="22"/>
          <w:lang w:val="fr-CA"/>
        </w:rPr>
        <w:t>;</w:t>
      </w:r>
    </w:p>
    <w:p w14:paraId="5B261ABA" w14:textId="77777777" w:rsidR="00B02E4C" w:rsidRPr="00EC6B84" w:rsidRDefault="00B02E4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40F510B" w14:textId="77777777" w:rsidR="00B02E4C" w:rsidRPr="00EC6B84" w:rsidRDefault="005D1EB8" w:rsidP="00EC58A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Il est à noter que l'utilisation du genre masculin a été adoptée dans ce document afin de faciliter la lecture et n'a aucune intention discriminatoire</w:t>
      </w:r>
      <w:r w:rsidR="00B02E4C" w:rsidRPr="00EC6B84">
        <w:rPr>
          <w:rFonts w:ascii="Arial" w:hAnsi="Arial" w:cs="Arial"/>
          <w:sz w:val="22"/>
          <w:szCs w:val="22"/>
          <w:lang w:val="fr-CA"/>
        </w:rPr>
        <w:t>;</w:t>
      </w:r>
    </w:p>
    <w:p w14:paraId="75A9AB5A" w14:textId="77777777" w:rsidR="00B02E4C" w:rsidRPr="00EC6B84" w:rsidRDefault="00B02E4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20DB660" w14:textId="34FCA6E5" w:rsidR="00D017A4" w:rsidRPr="00EC6B84" w:rsidRDefault="002C1E65" w:rsidP="00EC58A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Objet</w:t>
      </w:r>
    </w:p>
    <w:p w14:paraId="5690FF69" w14:textId="77777777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8A56799" w14:textId="77777777" w:rsidR="005D1EB8" w:rsidRPr="00EC6B84" w:rsidRDefault="00792339" w:rsidP="00EC58A6">
      <w:pPr>
        <w:ind w:firstLine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Le </w:t>
      </w:r>
      <w:r w:rsidR="009E7427" w:rsidRPr="00EC6B84">
        <w:rPr>
          <w:rFonts w:ascii="Arial" w:hAnsi="Arial" w:cs="Arial"/>
          <w:sz w:val="22"/>
          <w:szCs w:val="22"/>
          <w:lang w:val="fr-CA"/>
        </w:rPr>
        <w:t>PRÊTEUR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9C08D9" w:rsidRPr="00EC6B84">
        <w:rPr>
          <w:rFonts w:ascii="Arial" w:hAnsi="Arial" w:cs="Arial"/>
          <w:sz w:val="22"/>
          <w:szCs w:val="22"/>
          <w:lang w:val="fr-CA"/>
        </w:rPr>
        <w:t>consent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à prêter </w:t>
      </w:r>
      <w:r w:rsidR="005D1EB8" w:rsidRPr="00EC6B84">
        <w:rPr>
          <w:rFonts w:ascii="Arial" w:hAnsi="Arial" w:cs="Arial"/>
          <w:sz w:val="22"/>
          <w:szCs w:val="22"/>
          <w:lang w:val="fr-CA"/>
        </w:rPr>
        <w:t xml:space="preserve">à l’EMPRUNTEUR,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les services de son </w:t>
      </w:r>
      <w:r w:rsidR="005D1EB8" w:rsidRPr="00EC6B84">
        <w:rPr>
          <w:rFonts w:ascii="Arial" w:hAnsi="Arial" w:cs="Arial"/>
          <w:sz w:val="22"/>
          <w:szCs w:val="22"/>
          <w:lang w:val="fr-CA"/>
        </w:rPr>
        <w:t xml:space="preserve">EMPLOYÉ. </w:t>
      </w:r>
    </w:p>
    <w:p w14:paraId="7C6E876A" w14:textId="77777777" w:rsidR="005D1EB8" w:rsidRPr="00EC6B84" w:rsidRDefault="005D1EB8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3B71BE1" w14:textId="5117A352" w:rsidR="00B02E4C" w:rsidRPr="00EC6B84" w:rsidRDefault="009258BD" w:rsidP="00EC58A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Ce dernier fera principalement les tâches de </w:t>
      </w:r>
      <w:r w:rsidR="0047553F">
        <w:rPr>
          <w:rFonts w:ascii="Arial" w:hAnsi="Arial" w:cs="Arial"/>
          <w:i/>
          <w:iCs/>
          <w:sz w:val="22"/>
          <w:szCs w:val="22"/>
          <w:lang w:val="fr-CA"/>
        </w:rPr>
        <w:t>_______</w:t>
      </w:r>
      <w:r w:rsidR="0047553F">
        <w:rPr>
          <w:rFonts w:ascii="Arial" w:hAnsi="Arial" w:cs="Arial"/>
          <w:i/>
          <w:iCs/>
          <w:sz w:val="22"/>
          <w:szCs w:val="22"/>
          <w:u w:val="single"/>
          <w:lang w:val="fr-CA"/>
        </w:rPr>
        <w:t>titre du poste</w:t>
      </w:r>
      <w:r w:rsidR="0047553F">
        <w:rPr>
          <w:rFonts w:ascii="Arial" w:hAnsi="Arial" w:cs="Arial"/>
          <w:i/>
          <w:iCs/>
          <w:sz w:val="22"/>
          <w:szCs w:val="22"/>
          <w:lang w:val="fr-CA"/>
        </w:rPr>
        <w:t>____________</w:t>
      </w:r>
      <w:r w:rsidR="00B02E4C" w:rsidRPr="00EC6B84">
        <w:rPr>
          <w:rFonts w:ascii="Arial" w:hAnsi="Arial" w:cs="Arial"/>
          <w:sz w:val="22"/>
          <w:szCs w:val="22"/>
          <w:lang w:val="fr-CA"/>
        </w:rPr>
        <w:t>, et</w:t>
      </w:r>
      <w:r w:rsidR="00730FAB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305B70" w:rsidRPr="00EC6B84">
        <w:rPr>
          <w:rFonts w:ascii="Arial" w:hAnsi="Arial" w:cs="Arial"/>
          <w:sz w:val="22"/>
          <w:szCs w:val="22"/>
          <w:lang w:val="fr-CA"/>
        </w:rPr>
        <w:t>l’EMPRUNTEUR</w:t>
      </w:r>
      <w:r w:rsidR="00730FAB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9F4B31" w:rsidRPr="00EC6B84">
        <w:rPr>
          <w:rFonts w:ascii="Arial" w:hAnsi="Arial" w:cs="Arial"/>
          <w:sz w:val="22"/>
          <w:szCs w:val="22"/>
          <w:lang w:val="fr-CA"/>
        </w:rPr>
        <w:t xml:space="preserve">ne </w:t>
      </w:r>
      <w:proofErr w:type="gramStart"/>
      <w:r w:rsidR="009F4B31" w:rsidRPr="00EC6B84">
        <w:rPr>
          <w:rFonts w:ascii="Arial" w:hAnsi="Arial" w:cs="Arial"/>
          <w:sz w:val="22"/>
          <w:szCs w:val="22"/>
          <w:lang w:val="fr-CA"/>
        </w:rPr>
        <w:t>d</w:t>
      </w:r>
      <w:r w:rsidR="00B02E4C" w:rsidRPr="00EC6B84">
        <w:rPr>
          <w:rFonts w:ascii="Arial" w:hAnsi="Arial" w:cs="Arial"/>
          <w:sz w:val="22"/>
          <w:szCs w:val="22"/>
          <w:lang w:val="fr-CA"/>
        </w:rPr>
        <w:t>evra</w:t>
      </w:r>
      <w:proofErr w:type="gramEnd"/>
      <w:r w:rsidR="009F4B31" w:rsidRPr="00EC6B84">
        <w:rPr>
          <w:rFonts w:ascii="Arial" w:hAnsi="Arial" w:cs="Arial"/>
          <w:sz w:val="22"/>
          <w:szCs w:val="22"/>
          <w:lang w:val="fr-CA"/>
        </w:rPr>
        <w:t xml:space="preserve"> pas déroger de la description de tâches de l’</w:t>
      </w:r>
      <w:r w:rsidR="00B02E4C" w:rsidRPr="00EC6B84">
        <w:rPr>
          <w:rFonts w:ascii="Arial" w:hAnsi="Arial" w:cs="Arial"/>
          <w:sz w:val="22"/>
          <w:szCs w:val="22"/>
          <w:lang w:val="fr-CA"/>
        </w:rPr>
        <w:t>EMPLOYÉ, telle que décrite dans son contrat de travail avec le PRÊTEUR (voir annexe A) ;</w:t>
      </w:r>
    </w:p>
    <w:p w14:paraId="0115E6A6" w14:textId="77777777" w:rsidR="00B02E4C" w:rsidRPr="00EC6B84" w:rsidRDefault="00B02E4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7A3D2FC" w14:textId="36C6DEC2" w:rsidR="00B02E4C" w:rsidRPr="00EC6B84" w:rsidRDefault="00CD1A91" w:rsidP="00EC58A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</w:t>
      </w:r>
      <w:r w:rsidR="00730FAB" w:rsidRPr="00EC6B84">
        <w:rPr>
          <w:rFonts w:ascii="Arial" w:hAnsi="Arial" w:cs="Arial"/>
          <w:sz w:val="22"/>
          <w:szCs w:val="22"/>
          <w:lang w:val="fr-CA"/>
        </w:rPr>
        <w:t xml:space="preserve">e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PRÊTEUR demeure l’employeur principal </w:t>
      </w:r>
      <w:r w:rsidR="008F5414" w:rsidRPr="00EC6B84">
        <w:rPr>
          <w:rFonts w:ascii="Arial" w:hAnsi="Arial" w:cs="Arial"/>
          <w:sz w:val="22"/>
          <w:szCs w:val="22"/>
          <w:lang w:val="fr-CA"/>
        </w:rPr>
        <w:t xml:space="preserve">du dit </w:t>
      </w:r>
      <w:r w:rsidR="00B02E4C" w:rsidRPr="00EC6B84">
        <w:rPr>
          <w:rFonts w:ascii="Arial" w:hAnsi="Arial" w:cs="Arial"/>
          <w:sz w:val="22"/>
          <w:szCs w:val="22"/>
          <w:lang w:val="fr-CA"/>
        </w:rPr>
        <w:t>EMPLOYÉ</w:t>
      </w:r>
      <w:r w:rsidR="00E438C4" w:rsidRPr="00EC6B84">
        <w:rPr>
          <w:rFonts w:ascii="Arial" w:hAnsi="Arial" w:cs="Arial"/>
          <w:sz w:val="22"/>
          <w:szCs w:val="22"/>
          <w:lang w:val="fr-CA"/>
        </w:rPr>
        <w:t>,</w:t>
      </w:r>
      <w:r w:rsidR="008F5414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B02E4C" w:rsidRPr="00EC6B84">
        <w:rPr>
          <w:rFonts w:ascii="Arial" w:hAnsi="Arial" w:cs="Arial"/>
          <w:sz w:val="22"/>
          <w:szCs w:val="22"/>
          <w:lang w:val="fr-CA"/>
        </w:rPr>
        <w:t xml:space="preserve">et </w:t>
      </w:r>
      <w:r w:rsidR="00DE447A" w:rsidRPr="00EC6B84">
        <w:rPr>
          <w:rFonts w:ascii="Arial" w:hAnsi="Arial" w:cs="Arial"/>
          <w:sz w:val="22"/>
          <w:szCs w:val="22"/>
          <w:lang w:val="fr-CA"/>
        </w:rPr>
        <w:t xml:space="preserve">conserve </w:t>
      </w:r>
      <w:r w:rsidR="00B02E4C" w:rsidRPr="00EC6B84">
        <w:rPr>
          <w:rFonts w:ascii="Arial" w:hAnsi="Arial" w:cs="Arial"/>
          <w:sz w:val="22"/>
          <w:szCs w:val="22"/>
          <w:lang w:val="fr-CA"/>
        </w:rPr>
        <w:t xml:space="preserve">donc </w:t>
      </w:r>
      <w:r w:rsidR="00DE447A" w:rsidRPr="00EC6B84">
        <w:rPr>
          <w:rFonts w:ascii="Arial" w:hAnsi="Arial" w:cs="Arial"/>
          <w:sz w:val="22"/>
          <w:szCs w:val="22"/>
          <w:lang w:val="fr-CA"/>
        </w:rPr>
        <w:t>tous les droits de g</w:t>
      </w:r>
      <w:r w:rsidR="00305B70" w:rsidRPr="00EC6B84">
        <w:rPr>
          <w:rFonts w:ascii="Arial" w:hAnsi="Arial" w:cs="Arial"/>
          <w:sz w:val="22"/>
          <w:szCs w:val="22"/>
          <w:lang w:val="fr-CA"/>
        </w:rPr>
        <w:t>érance</w:t>
      </w:r>
      <w:r w:rsidR="00DE447A" w:rsidRPr="00EC6B84">
        <w:rPr>
          <w:rFonts w:ascii="Arial" w:hAnsi="Arial" w:cs="Arial"/>
          <w:sz w:val="22"/>
          <w:szCs w:val="22"/>
          <w:lang w:val="fr-CA"/>
        </w:rPr>
        <w:t xml:space="preserve"> sur ce dernier</w:t>
      </w:r>
      <w:r w:rsidR="00B02E4C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3DDE6500" w14:textId="77777777" w:rsidR="00B02E4C" w:rsidRPr="00EC6B84" w:rsidRDefault="00B02E4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31A485C" w14:textId="692A7C76" w:rsidR="00D017A4" w:rsidRPr="00EC6B84" w:rsidRDefault="00B02E4C" w:rsidP="00EC58A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Cependant, </w:t>
      </w:r>
      <w:r w:rsidR="00964542" w:rsidRPr="00EC6B84">
        <w:rPr>
          <w:rFonts w:ascii="Arial" w:hAnsi="Arial" w:cs="Arial"/>
          <w:sz w:val="22"/>
          <w:szCs w:val="22"/>
          <w:lang w:val="fr-CA"/>
        </w:rPr>
        <w:t xml:space="preserve">L’EMPRUNTEUR sera responsable de l’exercice de la discipline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au quotidien </w:t>
      </w:r>
      <w:r w:rsidR="00964542" w:rsidRPr="00EC6B84">
        <w:rPr>
          <w:rFonts w:ascii="Arial" w:hAnsi="Arial" w:cs="Arial"/>
          <w:sz w:val="22"/>
          <w:szCs w:val="22"/>
          <w:lang w:val="fr-CA"/>
        </w:rPr>
        <w:t xml:space="preserve">et de fournir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à l’EMPLOYÉ </w:t>
      </w:r>
      <w:r w:rsidR="00964542" w:rsidRPr="00EC6B84">
        <w:rPr>
          <w:rFonts w:ascii="Arial" w:hAnsi="Arial" w:cs="Arial"/>
          <w:sz w:val="22"/>
          <w:szCs w:val="22"/>
          <w:lang w:val="fr-CA"/>
        </w:rPr>
        <w:t>le travail, les outils et les méthodes</w:t>
      </w:r>
      <w:r w:rsidR="00EC58A6" w:rsidRPr="00EC6B84">
        <w:rPr>
          <w:rFonts w:ascii="Arial" w:hAnsi="Arial" w:cs="Arial"/>
          <w:sz w:val="22"/>
          <w:szCs w:val="22"/>
          <w:lang w:val="fr-CA"/>
        </w:rPr>
        <w:t xml:space="preserve"> nécessaires à son travail.</w:t>
      </w:r>
    </w:p>
    <w:p w14:paraId="1385347C" w14:textId="77777777" w:rsidR="00E438C4" w:rsidRPr="00EC6B84" w:rsidRDefault="00E438C4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5BEBCA1" w14:textId="5876A2AC" w:rsidR="00B02E4C" w:rsidRPr="00EC6B84" w:rsidRDefault="00E55363" w:rsidP="00EC58A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C</w:t>
      </w:r>
      <w:r w:rsidR="00F4784C" w:rsidRPr="00EC6B84">
        <w:rPr>
          <w:rFonts w:ascii="Arial" w:hAnsi="Arial" w:cs="Arial"/>
          <w:b/>
          <w:bCs/>
          <w:sz w:val="22"/>
          <w:szCs w:val="22"/>
          <w:lang w:val="fr-CA"/>
        </w:rPr>
        <w:t>onditions de travail</w:t>
      </w:r>
      <w:r w:rsidRPr="00EC6B84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</w:p>
    <w:p w14:paraId="078BCBBB" w14:textId="77777777" w:rsidR="00B02E4C" w:rsidRPr="00EC6B84" w:rsidRDefault="00B02E4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AAB9ED0" w14:textId="77777777" w:rsidR="00FB007E" w:rsidRPr="00EC6B84" w:rsidRDefault="00487609" w:rsidP="00FB007E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L’EMPRU</w:t>
      </w:r>
      <w:r w:rsidR="005043CB" w:rsidRPr="00EC6B84">
        <w:rPr>
          <w:rFonts w:ascii="Arial" w:hAnsi="Arial" w:cs="Arial"/>
          <w:sz w:val="22"/>
          <w:szCs w:val="22"/>
          <w:lang w:val="fr-CA"/>
        </w:rPr>
        <w:t>N</w:t>
      </w:r>
      <w:r w:rsidRPr="00EC6B84">
        <w:rPr>
          <w:rFonts w:ascii="Arial" w:hAnsi="Arial" w:cs="Arial"/>
          <w:sz w:val="22"/>
          <w:szCs w:val="22"/>
          <w:lang w:val="fr-CA"/>
        </w:rPr>
        <w:t>TEUR</w:t>
      </w:r>
      <w:r w:rsidR="00305B70" w:rsidRPr="00EC6B84">
        <w:rPr>
          <w:rFonts w:ascii="Arial" w:hAnsi="Arial" w:cs="Arial"/>
          <w:sz w:val="22"/>
          <w:szCs w:val="22"/>
          <w:lang w:val="fr-CA"/>
        </w:rPr>
        <w:t xml:space="preserve"> doit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711A2C" w:rsidRPr="00EC6B84">
        <w:rPr>
          <w:rFonts w:ascii="Arial" w:hAnsi="Arial" w:cs="Arial"/>
          <w:sz w:val="22"/>
          <w:szCs w:val="22"/>
          <w:lang w:val="fr-CA"/>
        </w:rPr>
        <w:t xml:space="preserve">s’assurer de respecter toutes les conditions de travail </w:t>
      </w:r>
      <w:r w:rsidR="005043CB" w:rsidRPr="00EC6B84">
        <w:rPr>
          <w:rFonts w:ascii="Arial" w:hAnsi="Arial" w:cs="Arial"/>
          <w:sz w:val="22"/>
          <w:szCs w:val="22"/>
          <w:lang w:val="fr-CA"/>
        </w:rPr>
        <w:t>établies</w:t>
      </w:r>
      <w:r w:rsidR="00A602EF" w:rsidRPr="00EC6B84">
        <w:rPr>
          <w:rFonts w:ascii="Arial" w:hAnsi="Arial" w:cs="Arial"/>
          <w:sz w:val="22"/>
          <w:szCs w:val="22"/>
          <w:lang w:val="fr-CA"/>
        </w:rPr>
        <w:t xml:space="preserve"> dans le contrat de travail</w:t>
      </w:r>
      <w:r w:rsidR="00E55DAF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A602EF" w:rsidRPr="00EC6B84">
        <w:rPr>
          <w:rFonts w:ascii="Arial" w:hAnsi="Arial" w:cs="Arial"/>
          <w:sz w:val="22"/>
          <w:szCs w:val="22"/>
          <w:lang w:val="fr-CA"/>
        </w:rPr>
        <w:t>de l’</w:t>
      </w:r>
      <w:r w:rsidR="00B02E4C" w:rsidRPr="00EC6B84">
        <w:rPr>
          <w:rFonts w:ascii="Arial" w:hAnsi="Arial" w:cs="Arial"/>
          <w:sz w:val="22"/>
          <w:szCs w:val="22"/>
          <w:lang w:val="fr-CA"/>
        </w:rPr>
        <w:t>EMPLOYÉ</w:t>
      </w:r>
      <w:r w:rsidR="005043CB" w:rsidRPr="00EC6B84">
        <w:rPr>
          <w:rFonts w:ascii="Arial" w:hAnsi="Arial" w:cs="Arial"/>
          <w:sz w:val="22"/>
          <w:szCs w:val="22"/>
          <w:lang w:val="fr-CA"/>
        </w:rPr>
        <w:t>,</w:t>
      </w:r>
      <w:r w:rsidR="00A602EF" w:rsidRPr="00EC6B84">
        <w:rPr>
          <w:rFonts w:ascii="Arial" w:hAnsi="Arial" w:cs="Arial"/>
          <w:sz w:val="22"/>
          <w:szCs w:val="22"/>
          <w:lang w:val="fr-CA"/>
        </w:rPr>
        <w:t xml:space="preserve"> notamment en ce </w:t>
      </w:r>
      <w:r w:rsidR="00FB007E" w:rsidRPr="00EC6B84">
        <w:rPr>
          <w:rFonts w:ascii="Arial" w:hAnsi="Arial" w:cs="Arial"/>
          <w:sz w:val="22"/>
          <w:szCs w:val="22"/>
          <w:lang w:val="fr-CA"/>
        </w:rPr>
        <w:t>concerne le</w:t>
      </w:r>
      <w:r w:rsidR="00A602EF" w:rsidRPr="00EC6B84">
        <w:rPr>
          <w:rFonts w:ascii="Arial" w:hAnsi="Arial" w:cs="Arial"/>
          <w:sz w:val="22"/>
          <w:szCs w:val="22"/>
          <w:lang w:val="fr-CA"/>
        </w:rPr>
        <w:t xml:space="preserve"> salaire</w:t>
      </w:r>
      <w:r w:rsidR="00D86C50" w:rsidRPr="00EC6B84">
        <w:rPr>
          <w:rFonts w:ascii="Arial" w:hAnsi="Arial" w:cs="Arial"/>
          <w:sz w:val="22"/>
          <w:szCs w:val="22"/>
          <w:lang w:val="fr-CA"/>
        </w:rPr>
        <w:t xml:space="preserve"> en vigueur</w:t>
      </w:r>
      <w:r w:rsidR="00E55DAF" w:rsidRPr="00EC6B84">
        <w:rPr>
          <w:rFonts w:ascii="Arial" w:hAnsi="Arial" w:cs="Arial"/>
          <w:sz w:val="22"/>
          <w:szCs w:val="22"/>
          <w:lang w:val="fr-CA"/>
        </w:rPr>
        <w:t xml:space="preserve"> et l’horaire de travail</w:t>
      </w:r>
      <w:r w:rsidR="00A602EF" w:rsidRPr="00EC6B84">
        <w:rPr>
          <w:rFonts w:ascii="Arial" w:hAnsi="Arial" w:cs="Arial"/>
          <w:sz w:val="22"/>
          <w:szCs w:val="22"/>
          <w:lang w:val="fr-CA"/>
        </w:rPr>
        <w:t>.</w:t>
      </w:r>
      <w:r w:rsidR="00B02E4C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5043CB" w:rsidRPr="00EC6B84">
        <w:rPr>
          <w:rFonts w:ascii="Arial" w:hAnsi="Arial" w:cs="Arial"/>
          <w:sz w:val="22"/>
          <w:szCs w:val="22"/>
          <w:lang w:val="fr-CA"/>
        </w:rPr>
        <w:t xml:space="preserve">Toutefois, </w:t>
      </w:r>
      <w:r w:rsidR="00C471B2" w:rsidRPr="00EC6B84">
        <w:rPr>
          <w:rFonts w:ascii="Arial" w:hAnsi="Arial" w:cs="Arial"/>
          <w:sz w:val="22"/>
          <w:szCs w:val="22"/>
          <w:lang w:val="fr-CA"/>
        </w:rPr>
        <w:t>l’EMPRUNTEUR peut conserver les modalités de paiements des salaires en vigueur dans son propre organisme</w:t>
      </w:r>
      <w:r w:rsidR="00B02E4C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3B062B87" w14:textId="77777777" w:rsidR="00FB007E" w:rsidRPr="00EC6B84" w:rsidRDefault="00FB007E" w:rsidP="00FB007E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0F88BCE9" w14:textId="1E146952" w:rsidR="00FB007E" w:rsidRPr="00EC6B84" w:rsidRDefault="005043CB" w:rsidP="00FB007E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Durant l</w:t>
      </w:r>
      <w:r w:rsidR="00FB007E" w:rsidRPr="00EC6B84">
        <w:rPr>
          <w:rFonts w:ascii="Arial" w:hAnsi="Arial" w:cs="Arial"/>
          <w:sz w:val="22"/>
          <w:szCs w:val="22"/>
          <w:lang w:val="fr-CA"/>
        </w:rPr>
        <w:t>a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période d</w:t>
      </w:r>
      <w:r w:rsidR="00FB007E" w:rsidRPr="00EC6B84">
        <w:rPr>
          <w:rFonts w:ascii="Arial" w:hAnsi="Arial" w:cs="Arial"/>
          <w:sz w:val="22"/>
          <w:szCs w:val="22"/>
          <w:lang w:val="fr-CA"/>
        </w:rPr>
        <w:t>e location ou prêt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, l’EMPRUNTEUR </w:t>
      </w:r>
      <w:r w:rsidR="00FB007E" w:rsidRPr="00EC6B84">
        <w:rPr>
          <w:rFonts w:ascii="Arial" w:hAnsi="Arial" w:cs="Arial"/>
          <w:sz w:val="22"/>
          <w:szCs w:val="22"/>
          <w:lang w:val="fr-CA"/>
        </w:rPr>
        <w:t>doit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assume</w:t>
      </w:r>
      <w:r w:rsidR="00FB007E" w:rsidRPr="00EC6B84">
        <w:rPr>
          <w:rFonts w:ascii="Arial" w:hAnsi="Arial" w:cs="Arial"/>
          <w:sz w:val="22"/>
          <w:szCs w:val="22"/>
          <w:lang w:val="fr-CA"/>
        </w:rPr>
        <w:t>r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toutes les obligations, charges et responsabilités</w:t>
      </w:r>
      <w:r w:rsidR="00FB007E" w:rsidRPr="00EC6B84">
        <w:rPr>
          <w:rFonts w:ascii="Arial" w:hAnsi="Arial" w:cs="Arial"/>
          <w:sz w:val="22"/>
          <w:szCs w:val="22"/>
          <w:lang w:val="fr-CA"/>
        </w:rPr>
        <w:t xml:space="preserve"> liées à l’EMPLOYÉ ;</w:t>
      </w:r>
    </w:p>
    <w:p w14:paraId="756C9F45" w14:textId="77777777" w:rsidR="00FB007E" w:rsidRPr="00EC6B84" w:rsidRDefault="00FB007E" w:rsidP="00FB007E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75179A54" w14:textId="3D1A741C" w:rsidR="00FB007E" w:rsidRPr="00EC6B84" w:rsidRDefault="005043CB" w:rsidP="00FB007E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L’EMPRUNTEUR </w:t>
      </w:r>
      <w:r w:rsidR="00FB007E" w:rsidRPr="00EC6B84">
        <w:rPr>
          <w:rFonts w:ascii="Arial" w:hAnsi="Arial" w:cs="Arial"/>
          <w:sz w:val="22"/>
          <w:szCs w:val="22"/>
          <w:lang w:val="fr-CA"/>
        </w:rPr>
        <w:t xml:space="preserve">s’engage à </w:t>
      </w:r>
      <w:r w:rsidR="00217401">
        <w:rPr>
          <w:rFonts w:ascii="Arial" w:hAnsi="Arial" w:cs="Arial"/>
          <w:sz w:val="22"/>
          <w:szCs w:val="22"/>
          <w:lang w:val="fr-CA"/>
        </w:rPr>
        <w:t>payer directement à</w:t>
      </w:r>
      <w:r w:rsidR="00FB007E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217401" w:rsidRPr="00EC6B84">
        <w:rPr>
          <w:rFonts w:ascii="Arial" w:hAnsi="Arial" w:cs="Arial"/>
          <w:sz w:val="22"/>
          <w:szCs w:val="22"/>
          <w:lang w:val="fr-CA"/>
        </w:rPr>
        <w:t xml:space="preserve">l’EMPLOYÉ </w:t>
      </w:r>
      <w:r w:rsidR="00FB007E" w:rsidRPr="00EC6B84">
        <w:rPr>
          <w:rFonts w:ascii="Arial" w:hAnsi="Arial" w:cs="Arial"/>
          <w:sz w:val="22"/>
          <w:szCs w:val="22"/>
          <w:lang w:val="fr-CA"/>
        </w:rPr>
        <w:t xml:space="preserve">toutes </w:t>
      </w:r>
      <w:r w:rsidR="00217401">
        <w:rPr>
          <w:rFonts w:ascii="Arial" w:hAnsi="Arial" w:cs="Arial"/>
          <w:sz w:val="22"/>
          <w:szCs w:val="22"/>
          <w:lang w:val="fr-CA"/>
        </w:rPr>
        <w:t>s</w:t>
      </w:r>
      <w:r w:rsidRPr="00EC6B84">
        <w:rPr>
          <w:rFonts w:ascii="Arial" w:hAnsi="Arial" w:cs="Arial"/>
          <w:sz w:val="22"/>
          <w:szCs w:val="22"/>
          <w:lang w:val="fr-CA"/>
        </w:rPr>
        <w:t>es heures travaillées et toutes les charges sociales et déductions à la source pour</w:t>
      </w:r>
      <w:r w:rsidR="00FB007E" w:rsidRPr="00EC6B84">
        <w:rPr>
          <w:rFonts w:ascii="Arial" w:hAnsi="Arial" w:cs="Arial"/>
          <w:sz w:val="22"/>
          <w:szCs w:val="22"/>
          <w:lang w:val="fr-CA"/>
        </w:rPr>
        <w:t xml:space="preserve"> ces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E438C4" w:rsidRPr="00EC6B84">
        <w:rPr>
          <w:rFonts w:ascii="Arial" w:hAnsi="Arial" w:cs="Arial"/>
          <w:sz w:val="22"/>
          <w:szCs w:val="22"/>
          <w:lang w:val="fr-CA"/>
        </w:rPr>
        <w:t>mêmes heures</w:t>
      </w:r>
      <w:r w:rsidRPr="00EC6B84">
        <w:rPr>
          <w:rFonts w:ascii="Arial" w:hAnsi="Arial" w:cs="Arial"/>
          <w:sz w:val="22"/>
          <w:szCs w:val="22"/>
          <w:lang w:val="fr-CA"/>
        </w:rPr>
        <w:t>. La provision pour les vacances doit être payée au PR</w:t>
      </w:r>
      <w:r w:rsidR="00FB007E" w:rsidRPr="00EC6B84">
        <w:rPr>
          <w:rFonts w:ascii="Arial" w:hAnsi="Arial" w:cs="Arial"/>
          <w:sz w:val="22"/>
          <w:szCs w:val="22"/>
          <w:lang w:val="fr-CA"/>
        </w:rPr>
        <w:t>Ê</w:t>
      </w:r>
      <w:r w:rsidRPr="00EC6B84">
        <w:rPr>
          <w:rFonts w:ascii="Arial" w:hAnsi="Arial" w:cs="Arial"/>
          <w:sz w:val="22"/>
          <w:szCs w:val="22"/>
          <w:lang w:val="fr-CA"/>
        </w:rPr>
        <w:t>TEUR qui fournira une facture détaillée</w:t>
      </w:r>
      <w:r w:rsidR="00FB007E" w:rsidRPr="00EC6B84">
        <w:rPr>
          <w:rFonts w:ascii="Arial" w:hAnsi="Arial" w:cs="Arial"/>
          <w:sz w:val="22"/>
          <w:szCs w:val="22"/>
          <w:lang w:val="fr-CA"/>
        </w:rPr>
        <w:t>;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2E341BB" w14:textId="77777777" w:rsidR="00FB007E" w:rsidRPr="00EC6B84" w:rsidRDefault="00FB007E" w:rsidP="00FB007E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0A7939CA" w14:textId="77777777" w:rsidR="00620EE6" w:rsidRPr="00EC6B84" w:rsidRDefault="005043CB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L’</w:t>
      </w:r>
      <w:r w:rsidR="00E438C4" w:rsidRPr="00EC6B84">
        <w:rPr>
          <w:rFonts w:ascii="Arial" w:hAnsi="Arial" w:cs="Arial"/>
          <w:sz w:val="22"/>
          <w:szCs w:val="22"/>
          <w:lang w:val="fr-CA"/>
        </w:rPr>
        <w:t>EMPRUN</w:t>
      </w:r>
      <w:r w:rsidRPr="00EC6B84">
        <w:rPr>
          <w:rFonts w:ascii="Arial" w:hAnsi="Arial" w:cs="Arial"/>
          <w:sz w:val="22"/>
          <w:szCs w:val="22"/>
          <w:lang w:val="fr-CA"/>
        </w:rPr>
        <w:t>TEUR</w:t>
      </w:r>
      <w:r w:rsidR="002E3668" w:rsidRPr="00EC6B84">
        <w:rPr>
          <w:rFonts w:ascii="Arial" w:hAnsi="Arial" w:cs="Arial"/>
          <w:sz w:val="22"/>
          <w:szCs w:val="22"/>
          <w:lang w:val="fr-CA"/>
        </w:rPr>
        <w:t xml:space="preserve"> d</w:t>
      </w:r>
      <w:r w:rsidRPr="00EC6B84">
        <w:rPr>
          <w:rFonts w:ascii="Arial" w:hAnsi="Arial" w:cs="Arial"/>
          <w:sz w:val="22"/>
          <w:szCs w:val="22"/>
          <w:lang w:val="fr-CA"/>
        </w:rPr>
        <w:t>oit</w:t>
      </w:r>
      <w:r w:rsidR="002E3668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FB007E" w:rsidRPr="00EC6B84">
        <w:rPr>
          <w:rFonts w:ascii="Arial" w:hAnsi="Arial" w:cs="Arial"/>
          <w:sz w:val="22"/>
          <w:szCs w:val="22"/>
          <w:lang w:val="fr-CA"/>
        </w:rPr>
        <w:t xml:space="preserve">clairement </w:t>
      </w:r>
      <w:r w:rsidR="002E3668" w:rsidRPr="00EC6B84">
        <w:rPr>
          <w:rFonts w:ascii="Arial" w:hAnsi="Arial" w:cs="Arial"/>
          <w:sz w:val="22"/>
          <w:szCs w:val="22"/>
          <w:lang w:val="fr-CA"/>
        </w:rPr>
        <w:t>établir ses besoins auprès d</w:t>
      </w:r>
      <w:r w:rsidR="00305B70" w:rsidRPr="00EC6B84">
        <w:rPr>
          <w:rFonts w:ascii="Arial" w:hAnsi="Arial" w:cs="Arial"/>
          <w:sz w:val="22"/>
          <w:szCs w:val="22"/>
          <w:lang w:val="fr-CA"/>
        </w:rPr>
        <w:t>u</w:t>
      </w:r>
      <w:r w:rsidR="002E3668" w:rsidRPr="00EC6B84">
        <w:rPr>
          <w:rFonts w:ascii="Arial" w:hAnsi="Arial" w:cs="Arial"/>
          <w:sz w:val="22"/>
          <w:szCs w:val="22"/>
          <w:lang w:val="fr-CA"/>
        </w:rPr>
        <w:t xml:space="preserve"> PRÊTEUR en spécifiant </w:t>
      </w:r>
      <w:r w:rsidR="00EB40CC" w:rsidRPr="00EC6B84">
        <w:rPr>
          <w:rFonts w:ascii="Arial" w:hAnsi="Arial" w:cs="Arial"/>
          <w:sz w:val="22"/>
          <w:szCs w:val="22"/>
          <w:lang w:val="fr-CA"/>
        </w:rPr>
        <w:t xml:space="preserve">par écrit </w:t>
      </w:r>
      <w:r w:rsidR="002E3668" w:rsidRPr="00EC6B84">
        <w:rPr>
          <w:rFonts w:ascii="Arial" w:hAnsi="Arial" w:cs="Arial"/>
          <w:sz w:val="22"/>
          <w:szCs w:val="22"/>
          <w:lang w:val="fr-CA"/>
        </w:rPr>
        <w:t xml:space="preserve">les </w:t>
      </w:r>
      <w:r w:rsidR="00EB40CC" w:rsidRPr="00EC6B84">
        <w:rPr>
          <w:rFonts w:ascii="Arial" w:hAnsi="Arial" w:cs="Arial"/>
          <w:sz w:val="22"/>
          <w:szCs w:val="22"/>
          <w:lang w:val="fr-CA"/>
        </w:rPr>
        <w:t>journées et les heures de remplacement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ainsi que le ou</w:t>
      </w:r>
      <w:r w:rsidR="00E438C4" w:rsidRPr="00EC6B84">
        <w:rPr>
          <w:rFonts w:ascii="Arial" w:hAnsi="Arial" w:cs="Arial"/>
          <w:sz w:val="22"/>
          <w:szCs w:val="22"/>
          <w:lang w:val="fr-CA"/>
        </w:rPr>
        <w:t xml:space="preserve"> les lieux de travail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, </w:t>
      </w:r>
      <w:r w:rsidR="00EB40CC" w:rsidRPr="00EC6B84">
        <w:rPr>
          <w:rFonts w:ascii="Arial" w:hAnsi="Arial" w:cs="Arial"/>
          <w:sz w:val="22"/>
          <w:szCs w:val="22"/>
          <w:lang w:val="fr-CA"/>
        </w:rPr>
        <w:t xml:space="preserve">et ce, dans un délai minimal de 7 jours ouvrables avant le début 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de la période de location ou prêt. </w:t>
      </w:r>
      <w:r w:rsidR="0052519A" w:rsidRPr="00EC6B84">
        <w:rPr>
          <w:rFonts w:ascii="Arial" w:hAnsi="Arial" w:cs="Arial"/>
          <w:sz w:val="22"/>
          <w:szCs w:val="22"/>
          <w:lang w:val="fr-CA"/>
        </w:rPr>
        <w:t>Le PRÊTEUR s’engage à fournir l’horaire de travail à l’</w:t>
      </w:r>
      <w:r w:rsidR="00620EE6" w:rsidRPr="00EC6B84">
        <w:rPr>
          <w:rFonts w:ascii="Arial" w:hAnsi="Arial" w:cs="Arial"/>
          <w:sz w:val="22"/>
          <w:szCs w:val="22"/>
          <w:lang w:val="fr-CA"/>
        </w:rPr>
        <w:t>EMPLOYÉ</w:t>
      </w:r>
      <w:r w:rsidR="0052519A" w:rsidRPr="00EC6B84">
        <w:rPr>
          <w:rFonts w:ascii="Arial" w:hAnsi="Arial" w:cs="Arial"/>
          <w:sz w:val="22"/>
          <w:szCs w:val="22"/>
          <w:lang w:val="fr-CA"/>
        </w:rPr>
        <w:t xml:space="preserve"> selon les besoins de chacune des parties.</w:t>
      </w:r>
    </w:p>
    <w:p w14:paraId="1BA2CE2A" w14:textId="77777777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23CCFA75" w14:textId="0F83A0FE" w:rsidR="002D0C86" w:rsidRPr="00EC6B84" w:rsidRDefault="00F4784C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Le PRÊTEUR se réserve le droit de refuser toute demande </w:t>
      </w:r>
      <w:r w:rsidR="00620EE6" w:rsidRPr="00EC6B84">
        <w:rPr>
          <w:rFonts w:ascii="Arial" w:hAnsi="Arial" w:cs="Arial"/>
          <w:sz w:val="22"/>
          <w:szCs w:val="22"/>
          <w:lang w:val="fr-CA"/>
        </w:rPr>
        <w:t>de location ou prêt de l’EMPLOYÉ</w:t>
      </w:r>
      <w:r w:rsidR="00AE3F75" w:rsidRPr="00EC6B84">
        <w:rPr>
          <w:rFonts w:ascii="Arial" w:hAnsi="Arial" w:cs="Arial"/>
          <w:sz w:val="22"/>
          <w:szCs w:val="22"/>
          <w:lang w:val="fr-CA"/>
        </w:rPr>
        <w:t xml:space="preserve">, </w:t>
      </w:r>
      <w:r w:rsidR="00C93D7B" w:rsidRPr="00EC6B84">
        <w:rPr>
          <w:rFonts w:ascii="Arial" w:hAnsi="Arial" w:cs="Arial"/>
          <w:sz w:val="22"/>
          <w:szCs w:val="22"/>
          <w:lang w:val="fr-CA"/>
        </w:rPr>
        <w:t xml:space="preserve">mais doit toutefois 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en </w:t>
      </w:r>
      <w:r w:rsidR="00C93D7B" w:rsidRPr="00EC6B84">
        <w:rPr>
          <w:rFonts w:ascii="Arial" w:hAnsi="Arial" w:cs="Arial"/>
          <w:sz w:val="22"/>
          <w:szCs w:val="22"/>
          <w:lang w:val="fr-CA"/>
        </w:rPr>
        <w:t>informer l’EMPRUNTEUR au moins 5 jours ouvrables avant le début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 de la période de location ou prêt de l’EMPLOYÉ ;</w:t>
      </w:r>
    </w:p>
    <w:p w14:paraId="47C3EE8A" w14:textId="42A2FBCD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70120663" w14:textId="5EF0019A" w:rsidR="00D017A4" w:rsidRPr="00EC6B84" w:rsidRDefault="00F70FF5" w:rsidP="00620EE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Avantages sociaux</w:t>
      </w:r>
      <w:r w:rsidR="00DB1F6D" w:rsidRPr="00EC6B84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</w:p>
    <w:p w14:paraId="387A67B5" w14:textId="77777777" w:rsidR="00620EE6" w:rsidRPr="00EC6B84" w:rsidRDefault="00620EE6" w:rsidP="00620EE6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F5747A9" w14:textId="77777777" w:rsidR="00620EE6" w:rsidRPr="00EC6B84" w:rsidRDefault="000B6A1B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Il est entendu que l’</w:t>
      </w:r>
      <w:r w:rsidR="00620EE6" w:rsidRPr="00EC6B84">
        <w:rPr>
          <w:rFonts w:ascii="Arial" w:hAnsi="Arial" w:cs="Arial"/>
          <w:sz w:val="22"/>
          <w:szCs w:val="22"/>
          <w:lang w:val="fr-CA"/>
        </w:rPr>
        <w:t>EMPLOYÉ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ne pourra bénéficier </w:t>
      </w:r>
      <w:r w:rsidR="00F70FF5" w:rsidRPr="00EC6B84">
        <w:rPr>
          <w:rFonts w:ascii="Arial" w:hAnsi="Arial" w:cs="Arial"/>
          <w:sz w:val="22"/>
          <w:szCs w:val="22"/>
          <w:lang w:val="fr-CA"/>
        </w:rPr>
        <w:t>d’aucun avantage social offert par L’EMPRUNTEUR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0F1C5D79" w14:textId="77777777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518B317F" w14:textId="6A43F8A1" w:rsidR="0096028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</w:t>
      </w:r>
      <w:r w:rsidR="00F70FF5" w:rsidRPr="00EC6B84">
        <w:rPr>
          <w:rFonts w:ascii="Arial" w:hAnsi="Arial" w:cs="Arial"/>
          <w:sz w:val="22"/>
          <w:szCs w:val="22"/>
          <w:lang w:val="fr-CA"/>
        </w:rPr>
        <w:t>’</w:t>
      </w:r>
      <w:r w:rsidRPr="00EC6B84">
        <w:rPr>
          <w:rFonts w:ascii="Arial" w:hAnsi="Arial" w:cs="Arial"/>
          <w:sz w:val="22"/>
          <w:szCs w:val="22"/>
          <w:lang w:val="fr-CA"/>
        </w:rPr>
        <w:t>EMPLOYÉ</w:t>
      </w:r>
      <w:r w:rsidR="00F70FF5" w:rsidRPr="00EC6B84">
        <w:rPr>
          <w:rFonts w:ascii="Arial" w:hAnsi="Arial" w:cs="Arial"/>
          <w:sz w:val="22"/>
          <w:szCs w:val="22"/>
          <w:lang w:val="fr-CA"/>
        </w:rPr>
        <w:t xml:space="preserve"> continue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donc </w:t>
      </w:r>
      <w:r w:rsidR="00F70FF5" w:rsidRPr="00EC6B84">
        <w:rPr>
          <w:rFonts w:ascii="Arial" w:hAnsi="Arial" w:cs="Arial"/>
          <w:sz w:val="22"/>
          <w:szCs w:val="22"/>
          <w:lang w:val="fr-CA"/>
        </w:rPr>
        <w:t>de bénéficier des avantages sociaux du PR</w:t>
      </w:r>
      <w:r w:rsidRPr="00EC6B84">
        <w:rPr>
          <w:rFonts w:ascii="Arial" w:hAnsi="Arial" w:cs="Arial"/>
          <w:sz w:val="22"/>
          <w:szCs w:val="22"/>
          <w:lang w:val="fr-CA"/>
        </w:rPr>
        <w:t>Ê</w:t>
      </w:r>
      <w:r w:rsidR="00F70FF5" w:rsidRPr="00EC6B84">
        <w:rPr>
          <w:rFonts w:ascii="Arial" w:hAnsi="Arial" w:cs="Arial"/>
          <w:sz w:val="22"/>
          <w:szCs w:val="22"/>
          <w:lang w:val="fr-CA"/>
        </w:rPr>
        <w:t xml:space="preserve">TEUR durant la période de </w:t>
      </w:r>
      <w:r w:rsidRPr="00EC6B84">
        <w:rPr>
          <w:rFonts w:ascii="Arial" w:hAnsi="Arial" w:cs="Arial"/>
          <w:sz w:val="22"/>
          <w:szCs w:val="22"/>
          <w:lang w:val="fr-CA"/>
        </w:rPr>
        <w:t>location ou prêt</w:t>
      </w:r>
      <w:r w:rsidR="000B6A1B" w:rsidRPr="00EC6B84">
        <w:rPr>
          <w:rFonts w:ascii="Arial" w:hAnsi="Arial" w:cs="Arial"/>
          <w:sz w:val="22"/>
          <w:szCs w:val="22"/>
          <w:lang w:val="fr-CA"/>
        </w:rPr>
        <w:t xml:space="preserve">. </w:t>
      </w:r>
      <w:r w:rsidR="00C20F2B" w:rsidRPr="00EC6B84">
        <w:rPr>
          <w:rFonts w:ascii="Arial" w:hAnsi="Arial" w:cs="Arial"/>
          <w:sz w:val="22"/>
          <w:szCs w:val="22"/>
          <w:lang w:val="fr-CA"/>
        </w:rPr>
        <w:t xml:space="preserve">L’EMPRUNTEUR </w:t>
      </w:r>
      <w:r w:rsidR="00960286" w:rsidRPr="00EC6B84">
        <w:rPr>
          <w:rFonts w:ascii="Arial" w:hAnsi="Arial" w:cs="Arial"/>
          <w:sz w:val="22"/>
          <w:szCs w:val="22"/>
          <w:lang w:val="fr-CA"/>
        </w:rPr>
        <w:t xml:space="preserve">s’engage à payer les frais engendrés par les </w:t>
      </w:r>
      <w:r w:rsidR="001376E4" w:rsidRPr="00EC6B84">
        <w:rPr>
          <w:rFonts w:ascii="Arial" w:hAnsi="Arial" w:cs="Arial"/>
          <w:sz w:val="22"/>
          <w:szCs w:val="22"/>
          <w:lang w:val="fr-CA"/>
        </w:rPr>
        <w:t>avantages sociaux</w:t>
      </w:r>
      <w:r w:rsidR="00960286" w:rsidRPr="00EC6B84">
        <w:rPr>
          <w:rFonts w:ascii="Arial" w:hAnsi="Arial" w:cs="Arial"/>
          <w:sz w:val="22"/>
          <w:szCs w:val="22"/>
          <w:lang w:val="fr-CA"/>
        </w:rPr>
        <w:t xml:space="preserve"> du PRÊTEUR en lien </w:t>
      </w:r>
      <w:r w:rsidRPr="00EC6B84">
        <w:rPr>
          <w:rFonts w:ascii="Arial" w:hAnsi="Arial" w:cs="Arial"/>
          <w:sz w:val="22"/>
          <w:szCs w:val="22"/>
          <w:lang w:val="fr-CA"/>
        </w:rPr>
        <w:t>avec la location ou le prêt de l’EMPLOYÉ.</w:t>
      </w:r>
      <w:r w:rsidR="00960286" w:rsidRPr="00EC6B84">
        <w:rPr>
          <w:rFonts w:ascii="Arial" w:hAnsi="Arial" w:cs="Arial"/>
          <w:sz w:val="22"/>
          <w:szCs w:val="22"/>
          <w:lang w:val="fr-CA"/>
        </w:rPr>
        <w:t xml:space="preserve"> À cet effet, le PRÊTEUR fournira une facture détaillée des frais encourus</w:t>
      </w:r>
      <w:r w:rsidR="004B4808" w:rsidRPr="00EC6B84">
        <w:rPr>
          <w:rFonts w:ascii="Arial" w:hAnsi="Arial" w:cs="Arial"/>
          <w:sz w:val="22"/>
          <w:szCs w:val="22"/>
          <w:lang w:val="fr-CA"/>
        </w:rPr>
        <w:t>.</w:t>
      </w:r>
      <w:r w:rsidR="001376E4" w:rsidRPr="00EC6B84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E884A2D" w14:textId="1BDEE887" w:rsidR="003728D5" w:rsidRPr="00EC6B84" w:rsidRDefault="003728D5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43DA0F9" w14:textId="08C3B549" w:rsidR="00D017A4" w:rsidRPr="00EC6B84" w:rsidRDefault="001E751A" w:rsidP="00620EE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Sécurité au travail</w:t>
      </w:r>
    </w:p>
    <w:p w14:paraId="685F9915" w14:textId="77777777" w:rsidR="00620EE6" w:rsidRPr="00EC6B84" w:rsidRDefault="00620EE6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B442AE2" w14:textId="77777777" w:rsidR="00620EE6" w:rsidRPr="00EC6B84" w:rsidRDefault="00246E3B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L’EMPRUNTEUR s’engage à respecter les limitations physiques</w:t>
      </w:r>
      <w:r w:rsidR="007B344B" w:rsidRPr="00EC6B84">
        <w:rPr>
          <w:rFonts w:ascii="Arial" w:hAnsi="Arial" w:cs="Arial"/>
          <w:sz w:val="22"/>
          <w:szCs w:val="22"/>
          <w:lang w:val="fr-CA"/>
        </w:rPr>
        <w:t xml:space="preserve"> de l’</w:t>
      </w:r>
      <w:r w:rsidR="00620EE6" w:rsidRPr="00EC6B84">
        <w:rPr>
          <w:rFonts w:ascii="Arial" w:hAnsi="Arial" w:cs="Arial"/>
          <w:sz w:val="22"/>
          <w:szCs w:val="22"/>
          <w:lang w:val="fr-CA"/>
        </w:rPr>
        <w:t>EMPLOYÉ</w:t>
      </w:r>
      <w:r w:rsidR="007B344B" w:rsidRPr="00EC6B84">
        <w:rPr>
          <w:rFonts w:ascii="Arial" w:hAnsi="Arial" w:cs="Arial"/>
          <w:sz w:val="22"/>
          <w:szCs w:val="22"/>
          <w:lang w:val="fr-CA"/>
        </w:rPr>
        <w:t xml:space="preserve">. </w:t>
      </w:r>
      <w:r w:rsidR="00495080" w:rsidRPr="00EC6B84">
        <w:rPr>
          <w:rFonts w:ascii="Arial" w:hAnsi="Arial" w:cs="Arial"/>
          <w:sz w:val="22"/>
          <w:szCs w:val="22"/>
          <w:lang w:val="fr-CA"/>
        </w:rPr>
        <w:t>Il devra s’assurer de la sécurité de ce dernier</w:t>
      </w:r>
      <w:r w:rsidR="00E438C4" w:rsidRPr="00EC6B84">
        <w:rPr>
          <w:rFonts w:ascii="Arial" w:hAnsi="Arial" w:cs="Arial"/>
          <w:sz w:val="22"/>
          <w:szCs w:val="22"/>
          <w:lang w:val="fr-CA"/>
        </w:rPr>
        <w:t xml:space="preserve"> dans le cadre de son travail et</w:t>
      </w:r>
      <w:r w:rsidR="00DD4EAE" w:rsidRPr="00EC6B84">
        <w:rPr>
          <w:rFonts w:ascii="Arial" w:hAnsi="Arial" w:cs="Arial"/>
          <w:sz w:val="22"/>
          <w:szCs w:val="22"/>
          <w:lang w:val="fr-CA"/>
        </w:rPr>
        <w:t xml:space="preserve"> verra à fournir un environnement, des méthodes et des outils de travail sécuritaire</w:t>
      </w:r>
      <w:r w:rsidR="000A5CAD" w:rsidRPr="00EC6B84">
        <w:rPr>
          <w:rFonts w:ascii="Arial" w:hAnsi="Arial" w:cs="Arial"/>
          <w:sz w:val="22"/>
          <w:szCs w:val="22"/>
          <w:lang w:val="fr-CA"/>
        </w:rPr>
        <w:t>s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626ED883" w14:textId="77777777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4B5527D4" w14:textId="0FF0717C" w:rsidR="004D56D7" w:rsidRPr="00EC6B84" w:rsidRDefault="00DD4EAE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L’EMPRUNTEUR</w:t>
      </w:r>
      <w:r w:rsidR="002D583A" w:rsidRPr="00EC6B84">
        <w:rPr>
          <w:rFonts w:ascii="Arial" w:hAnsi="Arial" w:cs="Arial"/>
          <w:sz w:val="22"/>
          <w:szCs w:val="22"/>
          <w:lang w:val="fr-CA"/>
        </w:rPr>
        <w:t xml:space="preserve"> devra assumer </w:t>
      </w:r>
      <w:r w:rsidR="00182501" w:rsidRPr="00EC6B84">
        <w:rPr>
          <w:rFonts w:ascii="Arial" w:hAnsi="Arial" w:cs="Arial"/>
          <w:sz w:val="22"/>
          <w:szCs w:val="22"/>
          <w:lang w:val="fr-CA"/>
        </w:rPr>
        <w:t xml:space="preserve">les </w:t>
      </w:r>
      <w:r w:rsidR="002D583A" w:rsidRPr="00EC6B84">
        <w:rPr>
          <w:rFonts w:ascii="Arial" w:hAnsi="Arial" w:cs="Arial"/>
          <w:sz w:val="22"/>
          <w:szCs w:val="22"/>
          <w:lang w:val="fr-CA"/>
        </w:rPr>
        <w:t xml:space="preserve">dépenses reliées à un accident de travail sur </w:t>
      </w:r>
      <w:r w:rsidR="00240581" w:rsidRPr="00EC6B84">
        <w:rPr>
          <w:rFonts w:ascii="Arial" w:hAnsi="Arial" w:cs="Arial"/>
          <w:sz w:val="22"/>
          <w:szCs w:val="22"/>
          <w:lang w:val="fr-CA"/>
        </w:rPr>
        <w:t>ses lieux de travail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o</w:t>
      </w:r>
      <w:r w:rsidR="000A5CAD" w:rsidRPr="00EC6B84">
        <w:rPr>
          <w:rFonts w:ascii="Arial" w:hAnsi="Arial" w:cs="Arial"/>
          <w:sz w:val="22"/>
          <w:szCs w:val="22"/>
          <w:lang w:val="fr-CA"/>
        </w:rPr>
        <w:t xml:space="preserve">u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à tout autre endroit </w:t>
      </w:r>
      <w:r w:rsidR="000A5CAD" w:rsidRPr="00EC6B84">
        <w:rPr>
          <w:rFonts w:ascii="Arial" w:hAnsi="Arial" w:cs="Arial"/>
          <w:sz w:val="22"/>
          <w:szCs w:val="22"/>
          <w:lang w:val="fr-CA"/>
        </w:rPr>
        <w:t xml:space="preserve">qu’il a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autorisé. </w:t>
      </w:r>
      <w:r w:rsidR="00240581" w:rsidRPr="00EC6B84">
        <w:rPr>
          <w:rFonts w:ascii="Arial" w:hAnsi="Arial" w:cs="Arial"/>
          <w:sz w:val="22"/>
          <w:szCs w:val="22"/>
          <w:lang w:val="fr-CA"/>
        </w:rPr>
        <w:t xml:space="preserve"> L’EMPRUNTEUR ne tiendra nullement responsable le PRÊTEUR </w:t>
      </w:r>
      <w:r w:rsidR="001E751A" w:rsidRPr="00EC6B84">
        <w:rPr>
          <w:rFonts w:ascii="Arial" w:hAnsi="Arial" w:cs="Arial"/>
          <w:sz w:val="22"/>
          <w:szCs w:val="22"/>
          <w:lang w:val="fr-CA"/>
        </w:rPr>
        <w:t>advenant une réclamation auprès de la CNESST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et assumera seul tous les coûts liés à un accident de travail de l’employé.</w:t>
      </w:r>
    </w:p>
    <w:p w14:paraId="163E6E1A" w14:textId="74129CEE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091B4D3A" w14:textId="52A386B4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Dans l’éventualité où la CNESST devait imputer la responsabilité d’un accident de travail au PRÊTEUR puisqu’il est l’employeur</w:t>
      </w:r>
      <w:r w:rsidR="00217401">
        <w:rPr>
          <w:rFonts w:ascii="Arial" w:hAnsi="Arial" w:cs="Arial"/>
          <w:sz w:val="22"/>
          <w:szCs w:val="22"/>
          <w:lang w:val="fr-CA"/>
        </w:rPr>
        <w:t xml:space="preserve"> principal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de l’EMPLOYÉ, l’EMPRUNTEUR s’engage à tenir le PRÊTEUR indemne, et comprend qu’une demande de transfert ou de partage </w:t>
      </w:r>
      <w:r w:rsidR="00217401">
        <w:rPr>
          <w:rFonts w:ascii="Arial" w:hAnsi="Arial" w:cs="Arial"/>
          <w:sz w:val="22"/>
          <w:szCs w:val="22"/>
          <w:lang w:val="fr-CA"/>
        </w:rPr>
        <w:t>de l</w:t>
      </w:r>
      <w:r w:rsidRPr="00EC6B84">
        <w:rPr>
          <w:rFonts w:ascii="Arial" w:hAnsi="Arial" w:cs="Arial"/>
          <w:sz w:val="22"/>
          <w:szCs w:val="22"/>
          <w:lang w:val="fr-CA"/>
        </w:rPr>
        <w:t>’imputabilité pourra être faite contre lui, de même qu’une demande en justice en responsabilité civile pour recouvrer les sommes versé</w:t>
      </w:r>
      <w:r w:rsidR="00217401">
        <w:rPr>
          <w:rFonts w:ascii="Arial" w:hAnsi="Arial" w:cs="Arial"/>
          <w:sz w:val="22"/>
          <w:szCs w:val="22"/>
          <w:lang w:val="fr-CA"/>
        </w:rPr>
        <w:t>e</w:t>
      </w:r>
      <w:r w:rsidRPr="00EC6B84">
        <w:rPr>
          <w:rFonts w:ascii="Arial" w:hAnsi="Arial" w:cs="Arial"/>
          <w:sz w:val="22"/>
          <w:szCs w:val="22"/>
          <w:lang w:val="fr-CA"/>
        </w:rPr>
        <w:t>s dans le cadre d’une réclamation de l’EMPLOYÉ pour accident de travail ou maladies professionnelles, et</w:t>
      </w:r>
      <w:r w:rsidR="00217401">
        <w:rPr>
          <w:rFonts w:ascii="Arial" w:hAnsi="Arial" w:cs="Arial"/>
          <w:sz w:val="22"/>
          <w:szCs w:val="22"/>
          <w:lang w:val="fr-CA"/>
        </w:rPr>
        <w:t>/ou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en vertu des normes du travail ;</w:t>
      </w:r>
    </w:p>
    <w:p w14:paraId="1CE5D2C6" w14:textId="77777777" w:rsidR="00DB1F6D" w:rsidRPr="00EC6B84" w:rsidRDefault="00DB1F6D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6E09318" w14:textId="19D0B39C" w:rsidR="00E3735B" w:rsidRPr="00EC6B84" w:rsidRDefault="00EC6B84" w:rsidP="00620EE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Terme</w:t>
      </w:r>
    </w:p>
    <w:p w14:paraId="423F4F52" w14:textId="77777777" w:rsidR="00620EE6" w:rsidRPr="00EC6B84" w:rsidRDefault="00620EE6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A031FF6" w14:textId="7D1AFD68" w:rsidR="000F0425" w:rsidRPr="00EC6B84" w:rsidRDefault="000F0425" w:rsidP="00620EE6">
      <w:pPr>
        <w:ind w:firstLine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L’entente </w:t>
      </w:r>
      <w:r w:rsidR="00335A38" w:rsidRPr="00EC6B84">
        <w:rPr>
          <w:rFonts w:ascii="Arial" w:hAnsi="Arial" w:cs="Arial"/>
          <w:sz w:val="22"/>
          <w:szCs w:val="22"/>
          <w:lang w:val="fr-CA"/>
        </w:rPr>
        <w:t xml:space="preserve">entre en vigueur le </w:t>
      </w:r>
      <w:r w:rsidR="0047553F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47553F" w:rsidRPr="00E605D4">
        <w:rPr>
          <w:rFonts w:ascii="Arial" w:hAnsi="Arial" w:cs="Arial"/>
          <w:i/>
          <w:iCs/>
          <w:sz w:val="22"/>
          <w:szCs w:val="22"/>
          <w:u w:val="single"/>
          <w:lang w:val="fr-CA"/>
        </w:rPr>
        <w:t>date</w:t>
      </w:r>
      <w:r w:rsidR="0047553F">
        <w:rPr>
          <w:rFonts w:ascii="Arial" w:hAnsi="Arial" w:cs="Arial"/>
          <w:sz w:val="22"/>
          <w:szCs w:val="22"/>
          <w:u w:val="single"/>
          <w:lang w:val="fr-CA"/>
        </w:rPr>
        <w:t>____</w:t>
      </w:r>
      <w:r w:rsidR="008C0090" w:rsidRPr="00EC6B84">
        <w:rPr>
          <w:rFonts w:ascii="Arial" w:hAnsi="Arial" w:cs="Arial"/>
          <w:sz w:val="22"/>
          <w:szCs w:val="22"/>
          <w:lang w:val="fr-CA"/>
        </w:rPr>
        <w:t xml:space="preserve"> et prendra fin le </w:t>
      </w:r>
      <w:r w:rsidR="0047553F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47553F" w:rsidRPr="00E605D4">
        <w:rPr>
          <w:rFonts w:ascii="Arial" w:hAnsi="Arial" w:cs="Arial"/>
          <w:i/>
          <w:iCs/>
          <w:sz w:val="22"/>
          <w:szCs w:val="22"/>
          <w:u w:val="single"/>
          <w:lang w:val="fr-CA"/>
        </w:rPr>
        <w:t>date</w:t>
      </w:r>
      <w:r w:rsidR="0047553F">
        <w:rPr>
          <w:rFonts w:ascii="Arial" w:hAnsi="Arial" w:cs="Arial"/>
          <w:sz w:val="22"/>
          <w:szCs w:val="22"/>
          <w:u w:val="single"/>
          <w:lang w:val="fr-CA"/>
        </w:rPr>
        <w:t>_____</w:t>
      </w:r>
      <w:r w:rsidR="0047553F">
        <w:rPr>
          <w:rFonts w:ascii="Arial" w:hAnsi="Arial" w:cs="Arial"/>
          <w:sz w:val="22"/>
          <w:szCs w:val="22"/>
          <w:lang w:val="fr-CA"/>
        </w:rPr>
        <w:t xml:space="preserve"> </w:t>
      </w:r>
      <w:r w:rsidR="00620EE6" w:rsidRPr="00EC6B84">
        <w:rPr>
          <w:rFonts w:ascii="Arial" w:hAnsi="Arial" w:cs="Arial"/>
          <w:sz w:val="22"/>
          <w:szCs w:val="22"/>
          <w:lang w:val="fr-CA"/>
        </w:rPr>
        <w:t>;</w:t>
      </w:r>
      <w:r w:rsidR="008C0090" w:rsidRPr="00EC6B84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D31B4E2" w14:textId="29A7A1DB" w:rsidR="00012C3A" w:rsidRPr="00EC6B84" w:rsidRDefault="00012C3A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EF921CE" w14:textId="7FAA6DFE" w:rsidR="00A53900" w:rsidRPr="00EC6B84" w:rsidRDefault="00A53900" w:rsidP="00620EE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Conditions de paiement</w:t>
      </w:r>
    </w:p>
    <w:p w14:paraId="37ED115D" w14:textId="77777777" w:rsidR="00620EE6" w:rsidRPr="00EC6B84" w:rsidRDefault="00620EE6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2869E88" w14:textId="77777777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Le PRÊTEUR verra à émettre des factures à l’EMPRUNTEUR pour paiement et remboursement de toutes les sommes engagées par le prêt ou la location des services de l’EMPLOYÉ ;</w:t>
      </w:r>
    </w:p>
    <w:p w14:paraId="3FE4BD60" w14:textId="77777777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7A5809BD" w14:textId="77777777" w:rsidR="00620EE6" w:rsidRPr="00EC6B84" w:rsidRDefault="00523B39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Tout paiement de facture doit être fait sur réception </w:t>
      </w:r>
      <w:r w:rsidR="00AC48C7" w:rsidRPr="00EC6B84">
        <w:rPr>
          <w:rFonts w:ascii="Arial" w:hAnsi="Arial" w:cs="Arial"/>
          <w:sz w:val="22"/>
          <w:szCs w:val="22"/>
          <w:lang w:val="fr-CA"/>
        </w:rPr>
        <w:t xml:space="preserve">par l’EMPRUNTEUR </w:t>
      </w:r>
      <w:r w:rsidR="004B4808" w:rsidRPr="00EC6B84">
        <w:rPr>
          <w:rFonts w:ascii="Arial" w:hAnsi="Arial" w:cs="Arial"/>
          <w:sz w:val="22"/>
          <w:szCs w:val="22"/>
          <w:lang w:val="fr-CA"/>
        </w:rPr>
        <w:t>au nom du PRÊTEUR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5DE1E4E5" w14:textId="77777777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391FE420" w14:textId="68536AAE" w:rsidR="0009360A" w:rsidRPr="00EC6B84" w:rsidRDefault="0009360A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Un paiement est réputé être en retard si la période de paiement excède</w:t>
      </w:r>
      <w:r w:rsidR="00AC48C7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FD12AA" w:rsidRPr="00EC6B84">
        <w:rPr>
          <w:rFonts w:ascii="Arial" w:hAnsi="Arial" w:cs="Arial"/>
          <w:sz w:val="22"/>
          <w:szCs w:val="22"/>
          <w:lang w:val="fr-CA"/>
        </w:rPr>
        <w:t xml:space="preserve">30 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jours suivant la date de facturation. Dans un tel cas, </w:t>
      </w:r>
      <w:r w:rsidR="008733A6" w:rsidRPr="00EC6B84">
        <w:rPr>
          <w:rFonts w:ascii="Arial" w:hAnsi="Arial" w:cs="Arial"/>
          <w:sz w:val="22"/>
          <w:szCs w:val="22"/>
          <w:lang w:val="fr-CA"/>
        </w:rPr>
        <w:t>des intérêts peuvent être applicables</w:t>
      </w:r>
      <w:r w:rsidRPr="00EC6B84">
        <w:rPr>
          <w:rFonts w:ascii="Arial" w:hAnsi="Arial" w:cs="Arial"/>
          <w:sz w:val="22"/>
          <w:szCs w:val="22"/>
          <w:lang w:val="fr-CA"/>
        </w:rPr>
        <w:t>. Les intérêts payables sont calculés à compter du premier jour de retard, au taux de 18 % par année (1.5% par mois)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; </w:t>
      </w:r>
    </w:p>
    <w:p w14:paraId="31754B80" w14:textId="3B40767D" w:rsidR="00A53900" w:rsidRPr="00EC6B84" w:rsidRDefault="00A53900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88556C6" w14:textId="65089EBA" w:rsidR="001F52A7" w:rsidRPr="00EC6B84" w:rsidRDefault="001F52A7" w:rsidP="00620EE6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>Obligation des parties</w:t>
      </w:r>
    </w:p>
    <w:p w14:paraId="4CF69333" w14:textId="77777777" w:rsidR="00620EE6" w:rsidRPr="00EC6B84" w:rsidRDefault="00620EE6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69494D8" w14:textId="77777777" w:rsidR="00620EE6" w:rsidRPr="00EC6B84" w:rsidRDefault="00642B15" w:rsidP="00620EE6">
      <w:pPr>
        <w:ind w:firstLine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Les parties s’engagent à respecter l</w:t>
      </w:r>
      <w:r w:rsidR="00E010DD" w:rsidRPr="00EC6B84">
        <w:rPr>
          <w:rFonts w:ascii="Arial" w:hAnsi="Arial" w:cs="Arial"/>
          <w:sz w:val="22"/>
          <w:szCs w:val="22"/>
          <w:lang w:val="fr-CA"/>
        </w:rPr>
        <w:t>a durée du prêt</w:t>
      </w:r>
      <w:r w:rsidR="00620EE6" w:rsidRPr="00EC6B84">
        <w:rPr>
          <w:rFonts w:ascii="Arial" w:hAnsi="Arial" w:cs="Arial"/>
          <w:sz w:val="22"/>
          <w:szCs w:val="22"/>
          <w:lang w:val="fr-CA"/>
        </w:rPr>
        <w:t xml:space="preserve"> des services</w:t>
      </w:r>
      <w:r w:rsidR="00E010DD" w:rsidRPr="00EC6B84">
        <w:rPr>
          <w:rFonts w:ascii="Arial" w:hAnsi="Arial" w:cs="Arial"/>
          <w:sz w:val="22"/>
          <w:szCs w:val="22"/>
          <w:lang w:val="fr-CA"/>
        </w:rPr>
        <w:t xml:space="preserve"> de l’</w:t>
      </w:r>
      <w:r w:rsidR="00620EE6" w:rsidRPr="00EC6B84">
        <w:rPr>
          <w:rFonts w:ascii="Arial" w:hAnsi="Arial" w:cs="Arial"/>
          <w:sz w:val="22"/>
          <w:szCs w:val="22"/>
          <w:lang w:val="fr-CA"/>
        </w:rPr>
        <w:t>EMPLOYÉ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prévu</w:t>
      </w:r>
      <w:r w:rsidR="00E010DD" w:rsidRPr="00EC6B84">
        <w:rPr>
          <w:rFonts w:ascii="Arial" w:hAnsi="Arial" w:cs="Arial"/>
          <w:sz w:val="22"/>
          <w:szCs w:val="22"/>
          <w:lang w:val="fr-CA"/>
        </w:rPr>
        <w:t>e</w:t>
      </w:r>
      <w:r w:rsidR="001C715B" w:rsidRPr="00EC6B84">
        <w:rPr>
          <w:rFonts w:ascii="Arial" w:hAnsi="Arial" w:cs="Arial"/>
          <w:sz w:val="22"/>
          <w:szCs w:val="22"/>
          <w:lang w:val="fr-CA"/>
        </w:rPr>
        <w:t xml:space="preserve">. </w:t>
      </w:r>
    </w:p>
    <w:p w14:paraId="48BC74A1" w14:textId="77777777" w:rsidR="00620EE6" w:rsidRPr="00EC6B84" w:rsidRDefault="00620EE6" w:rsidP="00620EE6">
      <w:pPr>
        <w:ind w:firstLine="567"/>
        <w:jc w:val="both"/>
        <w:rPr>
          <w:rFonts w:ascii="Arial" w:hAnsi="Arial" w:cs="Arial"/>
          <w:sz w:val="22"/>
          <w:szCs w:val="22"/>
          <w:lang w:val="fr-CA"/>
        </w:rPr>
      </w:pPr>
    </w:p>
    <w:p w14:paraId="457327DD" w14:textId="77777777" w:rsidR="00620EE6" w:rsidRPr="00EC6B84" w:rsidRDefault="00634E0B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L’EMPRUNTEUR</w:t>
      </w:r>
      <w:r w:rsidR="007D1C7D" w:rsidRPr="00EC6B84">
        <w:rPr>
          <w:rFonts w:ascii="Arial" w:hAnsi="Arial" w:cs="Arial"/>
          <w:sz w:val="22"/>
          <w:szCs w:val="22"/>
          <w:lang w:val="fr-CA"/>
        </w:rPr>
        <w:t xml:space="preserve"> s’engage à prendre connaissance de tout document pertinent </w:t>
      </w:r>
      <w:r w:rsidR="00992A22" w:rsidRPr="00EC6B84">
        <w:rPr>
          <w:rFonts w:ascii="Arial" w:hAnsi="Arial" w:cs="Arial"/>
          <w:sz w:val="22"/>
          <w:szCs w:val="22"/>
          <w:lang w:val="fr-CA"/>
        </w:rPr>
        <w:t>concernant l’</w:t>
      </w:r>
      <w:r w:rsidR="00620EE6" w:rsidRPr="00EC6B84">
        <w:rPr>
          <w:rFonts w:ascii="Arial" w:hAnsi="Arial" w:cs="Arial"/>
          <w:sz w:val="22"/>
          <w:szCs w:val="22"/>
          <w:lang w:val="fr-CA"/>
        </w:rPr>
        <w:t>EMPLOYÉ</w:t>
      </w:r>
      <w:r w:rsidR="00992A22" w:rsidRPr="00EC6B84">
        <w:rPr>
          <w:rFonts w:ascii="Arial" w:hAnsi="Arial" w:cs="Arial"/>
          <w:sz w:val="22"/>
          <w:szCs w:val="22"/>
          <w:lang w:val="fr-CA"/>
        </w:rPr>
        <w:t xml:space="preserve"> et ses conditions de travail : manuel d’employé</w:t>
      </w:r>
      <w:r w:rsidR="009E601C" w:rsidRPr="00EC6B84">
        <w:rPr>
          <w:rFonts w:ascii="Arial" w:hAnsi="Arial" w:cs="Arial"/>
          <w:sz w:val="22"/>
          <w:szCs w:val="22"/>
          <w:lang w:val="fr-CA"/>
        </w:rPr>
        <w:t>, contrat de travail</w:t>
      </w:r>
      <w:r w:rsidR="00C0238A" w:rsidRPr="00EC6B84">
        <w:rPr>
          <w:rFonts w:ascii="Arial" w:hAnsi="Arial" w:cs="Arial"/>
          <w:sz w:val="22"/>
          <w:szCs w:val="22"/>
          <w:lang w:val="fr-CA"/>
        </w:rPr>
        <w:t>,</w:t>
      </w:r>
      <w:r w:rsidR="009E601C" w:rsidRPr="00EC6B84">
        <w:rPr>
          <w:rFonts w:ascii="Arial" w:hAnsi="Arial" w:cs="Arial"/>
          <w:sz w:val="22"/>
          <w:szCs w:val="22"/>
          <w:lang w:val="fr-CA"/>
        </w:rPr>
        <w:t xml:space="preserve"> etc.</w:t>
      </w:r>
      <w:r w:rsidR="00C50E3C" w:rsidRPr="00EC6B84">
        <w:rPr>
          <w:rFonts w:ascii="Arial" w:hAnsi="Arial" w:cs="Arial"/>
          <w:sz w:val="22"/>
          <w:szCs w:val="22"/>
          <w:lang w:val="fr-CA"/>
        </w:rPr>
        <w:t xml:space="preserve"> </w:t>
      </w:r>
      <w:r w:rsidR="00620EE6" w:rsidRPr="00EC6B84">
        <w:rPr>
          <w:rFonts w:ascii="Arial" w:hAnsi="Arial" w:cs="Arial"/>
          <w:sz w:val="22"/>
          <w:szCs w:val="22"/>
          <w:lang w:val="fr-CA"/>
        </w:rPr>
        <w:t>;</w:t>
      </w:r>
    </w:p>
    <w:p w14:paraId="73C33D88" w14:textId="77777777" w:rsidR="00620EE6" w:rsidRPr="00EC6B84" w:rsidRDefault="00620EE6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0F190455" w14:textId="77777777" w:rsidR="00EC6B84" w:rsidRPr="00EC6B84" w:rsidRDefault="00C50E3C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Le PRÊTEUR </w:t>
      </w:r>
      <w:r w:rsidR="00305B70" w:rsidRPr="00EC6B84">
        <w:rPr>
          <w:rFonts w:ascii="Arial" w:hAnsi="Arial" w:cs="Arial"/>
          <w:sz w:val="22"/>
          <w:szCs w:val="22"/>
          <w:lang w:val="fr-CA"/>
        </w:rPr>
        <w:t>doit</w:t>
      </w:r>
      <w:r w:rsidRPr="00EC6B84">
        <w:rPr>
          <w:rFonts w:ascii="Arial" w:hAnsi="Arial" w:cs="Arial"/>
          <w:sz w:val="22"/>
          <w:szCs w:val="22"/>
          <w:lang w:val="fr-CA"/>
        </w:rPr>
        <w:t xml:space="preserve"> fournir ces documents. </w:t>
      </w:r>
      <w:r w:rsidR="00FE5F5E" w:rsidRPr="00EC6B84">
        <w:rPr>
          <w:rFonts w:ascii="Arial" w:hAnsi="Arial" w:cs="Arial"/>
          <w:sz w:val="22"/>
          <w:szCs w:val="22"/>
          <w:lang w:val="fr-CA"/>
        </w:rPr>
        <w:t>Toute reproduction et/ou modification est interdite sans l’autorisation écrite du dit PRÊTEUR</w:t>
      </w:r>
      <w:r w:rsidR="00EC6B84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093FA0D8" w14:textId="77777777" w:rsidR="00EC6B84" w:rsidRPr="00EC6B84" w:rsidRDefault="00EC6B84" w:rsidP="00620EE6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3C55228B" w14:textId="6AA50589" w:rsidR="00EC6B84" w:rsidRPr="00EC6B84" w:rsidRDefault="0045483E" w:rsidP="00EC6B84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Le PRÊTEUR s’engage à respecter la confidentialité des informations sur le milieu de travail de l’EMPRUNTEUR qu’il pourrait être amené à connaître, </w:t>
      </w:r>
      <w:r w:rsidR="00C0238A" w:rsidRPr="00EC6B84">
        <w:rPr>
          <w:rFonts w:ascii="Arial" w:hAnsi="Arial" w:cs="Arial"/>
          <w:sz w:val="22"/>
          <w:szCs w:val="22"/>
          <w:lang w:val="fr-CA"/>
        </w:rPr>
        <w:t xml:space="preserve">et ce, même </w:t>
      </w:r>
      <w:r w:rsidRPr="00EC6B84">
        <w:rPr>
          <w:rFonts w:ascii="Arial" w:hAnsi="Arial" w:cs="Arial"/>
          <w:sz w:val="22"/>
          <w:szCs w:val="22"/>
          <w:lang w:val="fr-CA"/>
        </w:rPr>
        <w:t>après terminaison de la présente entente</w:t>
      </w:r>
      <w:r w:rsidR="00EC6B84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0E0A322F" w14:textId="77777777" w:rsidR="00EC6B84" w:rsidRPr="00EC6B84" w:rsidRDefault="00EC6B84" w:rsidP="00EC6B84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0374869E" w14:textId="291B0E8E" w:rsidR="00A53900" w:rsidRPr="00EC6B84" w:rsidRDefault="0045483E" w:rsidP="00EC6B84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Le PRÊTEUR peut demander à l’EMPRUNTEUR de contribuer à l’évaluation de rendement de l’employé au besoin.</w:t>
      </w:r>
    </w:p>
    <w:p w14:paraId="7D18324E" w14:textId="244ED5D2" w:rsidR="00D1498C" w:rsidRPr="00EC6B84" w:rsidRDefault="00D1498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4FCD65D" w14:textId="77777777" w:rsidR="00EC6B84" w:rsidRPr="00EC6B84" w:rsidRDefault="00D1498C" w:rsidP="00B02E4C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Résiliation</w:t>
      </w:r>
      <w:r w:rsidR="00DB33D2" w:rsidRPr="00EC6B84">
        <w:rPr>
          <w:rFonts w:ascii="Arial" w:hAnsi="Arial" w:cs="Arial"/>
          <w:b/>
          <w:bCs/>
          <w:sz w:val="22"/>
          <w:szCs w:val="22"/>
          <w:lang w:val="fr-CA"/>
        </w:rPr>
        <w:t xml:space="preserve"> / Fin de contrat</w:t>
      </w:r>
    </w:p>
    <w:p w14:paraId="47DC88FA" w14:textId="77777777" w:rsidR="00EC6B84" w:rsidRPr="00EC6B84" w:rsidRDefault="00EC6B84" w:rsidP="00EC6B84">
      <w:pPr>
        <w:pStyle w:val="Paragraphedeliste"/>
        <w:ind w:left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7B85A745" w14:textId="08DBB5D1" w:rsidR="007156B2" w:rsidRPr="00EC6B84" w:rsidRDefault="00EC6B84" w:rsidP="00EC6B84">
      <w:pPr>
        <w:pStyle w:val="Paragraphedeliste"/>
        <w:ind w:left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La présente entente peut être résiliée sur avis écrit de 30 jours ouvrables ;</w:t>
      </w:r>
    </w:p>
    <w:p w14:paraId="57733674" w14:textId="79FCF028" w:rsidR="00B02E4C" w:rsidRPr="00EC6B84" w:rsidRDefault="00B02E4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4F971BC" w14:textId="06F2BEAC" w:rsidR="00B02E4C" w:rsidRPr="00EC6B84" w:rsidRDefault="00B02E4C" w:rsidP="00EC6B84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Approbation</w:t>
      </w:r>
    </w:p>
    <w:p w14:paraId="008D1158" w14:textId="77777777" w:rsidR="00B02E4C" w:rsidRPr="00EC6B84" w:rsidRDefault="00B02E4C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EDEFA7E" w14:textId="2A73AA17" w:rsidR="00B02E4C" w:rsidRPr="00EC6B84" w:rsidRDefault="00EC6B84" w:rsidP="00EC6B84">
      <w:pPr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La présente entente a été approuvée par les conseils d’administration du PRÊTEUR et de l’EMPRUNTEUR, par résolution ;</w:t>
      </w:r>
    </w:p>
    <w:p w14:paraId="5E5D737A" w14:textId="77777777" w:rsidR="00EC6B84" w:rsidRPr="00EC6B84" w:rsidRDefault="00EC6B84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626F399" w14:textId="77777777" w:rsidR="00EC6B84" w:rsidRPr="00EC6B84" w:rsidRDefault="00012C3A" w:rsidP="00B02E4C">
      <w:pPr>
        <w:pStyle w:val="Paragraphedeliste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C6B84">
        <w:rPr>
          <w:rFonts w:ascii="Arial" w:hAnsi="Arial" w:cs="Arial"/>
          <w:b/>
          <w:bCs/>
          <w:sz w:val="22"/>
          <w:szCs w:val="22"/>
          <w:lang w:val="fr-CA"/>
        </w:rPr>
        <w:t>Portée du contrat</w:t>
      </w:r>
    </w:p>
    <w:p w14:paraId="229AA7DE" w14:textId="77777777" w:rsidR="00EC6B84" w:rsidRPr="00EC6B84" w:rsidRDefault="00EC6B84" w:rsidP="00EC6B84">
      <w:pPr>
        <w:pStyle w:val="Paragraphedeliste"/>
        <w:ind w:left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3783DF8" w14:textId="77777777" w:rsidR="00EC6B84" w:rsidRPr="00EC6B84" w:rsidRDefault="00012C3A" w:rsidP="00EC6B84">
      <w:pPr>
        <w:pStyle w:val="Paragraphedeliste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L’entente lie les parties ainsi que leurs représentants légaux, successeurs et ayants cause</w:t>
      </w:r>
      <w:r w:rsidR="00EC6B84" w:rsidRPr="00EC6B84">
        <w:rPr>
          <w:rFonts w:ascii="Arial" w:hAnsi="Arial" w:cs="Arial"/>
          <w:sz w:val="22"/>
          <w:szCs w:val="22"/>
          <w:lang w:val="fr-CA"/>
        </w:rPr>
        <w:t xml:space="preserve"> ;</w:t>
      </w:r>
    </w:p>
    <w:p w14:paraId="74CF5D16" w14:textId="77777777" w:rsidR="00EC6B84" w:rsidRPr="00EC6B84" w:rsidRDefault="00EC6B84" w:rsidP="00EC6B84">
      <w:pPr>
        <w:pStyle w:val="Paragraphedeliste"/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1226D819" w14:textId="77777777" w:rsidR="00EC6B84" w:rsidRDefault="004D56D7" w:rsidP="00EC6B84">
      <w:pPr>
        <w:pStyle w:val="Paragraphedeliste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Chaque disposition du présent contrat forme un tout distinct de sorte que toute décision d’un tribunal à l’effet que l’une des dispositions du présent contrat est nulle ou non-exécutoire n’affecte aucunement la validité ou le caractère exécutoire des autres dispositions du présent contrat. </w:t>
      </w:r>
    </w:p>
    <w:p w14:paraId="79D3A107" w14:textId="77777777" w:rsidR="00EC6B84" w:rsidRDefault="00EC6B84" w:rsidP="00EC6B84">
      <w:pPr>
        <w:pStyle w:val="Paragraphedeliste"/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2B29905E" w14:textId="0ABEF3AC" w:rsidR="00D017A4" w:rsidRDefault="00EC6B84" w:rsidP="00EC6B84">
      <w:pPr>
        <w:pStyle w:val="Paragraphedeliste"/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Chacune des parties a </w:t>
      </w:r>
      <w:r w:rsidR="00D017A4" w:rsidRPr="00EC6B84">
        <w:rPr>
          <w:rFonts w:ascii="Arial" w:hAnsi="Arial" w:cs="Arial"/>
          <w:sz w:val="22"/>
          <w:szCs w:val="22"/>
          <w:lang w:val="fr-CA"/>
        </w:rPr>
        <w:t xml:space="preserve">pris connaissance du présent contrat d’emploi, </w:t>
      </w:r>
      <w:r>
        <w:rPr>
          <w:rFonts w:ascii="Arial" w:hAnsi="Arial" w:cs="Arial"/>
          <w:sz w:val="22"/>
          <w:szCs w:val="22"/>
          <w:lang w:val="fr-CA"/>
        </w:rPr>
        <w:t>en a</w:t>
      </w:r>
      <w:r w:rsidR="00D017A4" w:rsidRPr="00EC6B84">
        <w:rPr>
          <w:rFonts w:ascii="Arial" w:hAnsi="Arial" w:cs="Arial"/>
          <w:sz w:val="22"/>
          <w:szCs w:val="22"/>
          <w:lang w:val="fr-CA"/>
        </w:rPr>
        <w:t xml:space="preserve"> compris la portée et </w:t>
      </w:r>
      <w:r>
        <w:rPr>
          <w:rFonts w:ascii="Arial" w:hAnsi="Arial" w:cs="Arial"/>
          <w:sz w:val="22"/>
          <w:szCs w:val="22"/>
          <w:lang w:val="fr-CA"/>
        </w:rPr>
        <w:t>e</w:t>
      </w:r>
      <w:r w:rsidR="00D017A4" w:rsidRPr="00EC6B84">
        <w:rPr>
          <w:rFonts w:ascii="Arial" w:hAnsi="Arial" w:cs="Arial"/>
          <w:sz w:val="22"/>
          <w:szCs w:val="22"/>
          <w:lang w:val="fr-CA"/>
        </w:rPr>
        <w:t>n accepte les termes et conditions.</w:t>
      </w:r>
    </w:p>
    <w:p w14:paraId="5A96CD9F" w14:textId="665B392E" w:rsidR="00EC6B84" w:rsidRDefault="00EC6B84" w:rsidP="00EC6B84">
      <w:pPr>
        <w:pStyle w:val="Paragraphedeliste"/>
        <w:ind w:left="567"/>
        <w:jc w:val="both"/>
        <w:rPr>
          <w:rFonts w:ascii="Arial" w:hAnsi="Arial" w:cs="Arial"/>
          <w:sz w:val="22"/>
          <w:szCs w:val="22"/>
          <w:lang w:val="fr-CA"/>
        </w:rPr>
      </w:pPr>
    </w:p>
    <w:p w14:paraId="54AD938B" w14:textId="7BAD775F" w:rsidR="00EC6B84" w:rsidRPr="00EC6B84" w:rsidRDefault="00EC6B84" w:rsidP="00EC6B84">
      <w:pPr>
        <w:pStyle w:val="Paragraphedeliste"/>
        <w:ind w:left="567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La signature des présentes vaut rétroactivement au début de son terme. </w:t>
      </w:r>
    </w:p>
    <w:p w14:paraId="74943A5D" w14:textId="77777777" w:rsidR="00D017A4" w:rsidRPr="00EC6B84" w:rsidRDefault="00D017A4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DA5CF62" w14:textId="77777777" w:rsidR="00EC6B84" w:rsidRDefault="00EC1292" w:rsidP="00B02E4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>EN FOI DE QUOI LES PARTIES ONT SIGNÉ </w:t>
      </w:r>
    </w:p>
    <w:p w14:paraId="319A8DCB" w14:textId="589B1987" w:rsidR="00430434" w:rsidRPr="00E438EF" w:rsidRDefault="00EC1292" w:rsidP="00B02E4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EC6B84">
        <w:rPr>
          <w:rFonts w:ascii="Arial" w:hAnsi="Arial" w:cs="Arial"/>
          <w:sz w:val="22"/>
          <w:szCs w:val="22"/>
          <w:lang w:val="fr-CA"/>
        </w:rPr>
        <w:t xml:space="preserve">À </w:t>
      </w:r>
      <w:r w:rsidR="00E438EF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E438EF" w:rsidRPr="00E605D4">
        <w:rPr>
          <w:rFonts w:ascii="Arial" w:hAnsi="Arial" w:cs="Arial"/>
          <w:i/>
          <w:iCs/>
          <w:sz w:val="22"/>
          <w:szCs w:val="22"/>
          <w:u w:val="single"/>
          <w:lang w:val="fr-CA"/>
        </w:rPr>
        <w:t>ville</w:t>
      </w:r>
      <w:r w:rsidR="00E438EF">
        <w:rPr>
          <w:rFonts w:ascii="Arial" w:hAnsi="Arial" w:cs="Arial"/>
          <w:sz w:val="22"/>
          <w:szCs w:val="22"/>
          <w:u w:val="single"/>
          <w:lang w:val="fr-CA"/>
        </w:rPr>
        <w:t>________</w:t>
      </w:r>
      <w:r w:rsidR="00EC6B84">
        <w:rPr>
          <w:rFonts w:ascii="Arial" w:hAnsi="Arial" w:cs="Arial"/>
          <w:sz w:val="22"/>
          <w:szCs w:val="22"/>
          <w:lang w:val="fr-CA"/>
        </w:rPr>
        <w:t>, le _</w:t>
      </w:r>
      <w:r w:rsidR="00E438EF">
        <w:rPr>
          <w:rFonts w:ascii="Arial" w:hAnsi="Arial" w:cs="Arial"/>
          <w:sz w:val="22"/>
          <w:szCs w:val="22"/>
          <w:u w:val="single"/>
          <w:lang w:val="fr-CA"/>
        </w:rPr>
        <w:t xml:space="preserve">       </w:t>
      </w:r>
      <w:r w:rsidR="00E438EF" w:rsidRPr="00E605D4">
        <w:rPr>
          <w:rFonts w:ascii="Arial" w:hAnsi="Arial" w:cs="Arial"/>
          <w:i/>
          <w:iCs/>
          <w:sz w:val="22"/>
          <w:szCs w:val="22"/>
          <w:u w:val="single"/>
          <w:lang w:val="fr-CA"/>
        </w:rPr>
        <w:t>date</w:t>
      </w:r>
      <w:r w:rsidR="00E438EF">
        <w:rPr>
          <w:rFonts w:ascii="Arial" w:hAnsi="Arial" w:cs="Arial"/>
          <w:sz w:val="22"/>
          <w:szCs w:val="22"/>
          <w:u w:val="single"/>
          <w:lang w:val="fr-CA"/>
        </w:rPr>
        <w:t>_________</w:t>
      </w:r>
      <w:proofErr w:type="gramStart"/>
      <w:r w:rsidR="00E438EF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E438EF">
        <w:rPr>
          <w:rFonts w:ascii="Arial" w:hAnsi="Arial" w:cs="Arial"/>
          <w:sz w:val="22"/>
          <w:szCs w:val="22"/>
          <w:lang w:val="fr-CA"/>
        </w:rPr>
        <w:t xml:space="preserve"> .</w:t>
      </w:r>
      <w:proofErr w:type="gramEnd"/>
    </w:p>
    <w:p w14:paraId="26658856" w14:textId="10928FA0" w:rsidR="00D017A4" w:rsidRDefault="00D017A4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19C9AE8" w14:textId="77777777" w:rsidR="00EC6B84" w:rsidRPr="00EC6B84" w:rsidRDefault="00EC6B84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42128CF" w14:textId="6E6CE0CC" w:rsidR="00EC6B84" w:rsidRDefault="00EC6B84" w:rsidP="00EC6B84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 PRÊTEUR </w:t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L’EMPRUNTEUR</w:t>
      </w:r>
    </w:p>
    <w:p w14:paraId="354E7994" w14:textId="1E9AEDEC" w:rsidR="00EC6B84" w:rsidRDefault="00EC6B84" w:rsidP="00EC6B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8A63CD5" w14:textId="5C787B26" w:rsidR="00EC6B84" w:rsidRDefault="00EC6B84" w:rsidP="00EC6B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5195924" w14:textId="2A4D7F82" w:rsidR="00EC6B84" w:rsidRDefault="00EC6B84" w:rsidP="00EC6B84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</w:t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________________________________</w:t>
      </w:r>
    </w:p>
    <w:p w14:paraId="338E90B9" w14:textId="4D1AFDCF" w:rsidR="00EC6B84" w:rsidRPr="00E605D4" w:rsidRDefault="00E438EF" w:rsidP="00EC6B84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CA"/>
        </w:rPr>
      </w:pPr>
      <w:r w:rsidRPr="00E605D4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(</w:t>
      </w:r>
      <w:proofErr w:type="gramStart"/>
      <w:r w:rsidRPr="00E605D4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organisme</w:t>
      </w:r>
      <w:proofErr w:type="gramEnd"/>
      <w:r w:rsidRPr="00E605D4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1</w:t>
      </w:r>
      <w:r>
        <w:rPr>
          <w:rFonts w:ascii="Arial" w:hAnsi="Arial" w:cs="Arial"/>
          <w:b/>
          <w:bCs/>
          <w:sz w:val="22"/>
          <w:szCs w:val="22"/>
          <w:lang w:val="fr-CA"/>
        </w:rPr>
        <w:t>)</w:t>
      </w:r>
      <w:r w:rsid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C6B84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Pr="00E605D4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(organisme 2)</w:t>
      </w:r>
    </w:p>
    <w:p w14:paraId="3FE08725" w14:textId="32A73DBE" w:rsidR="00EC6B84" w:rsidRPr="00EC6B84" w:rsidRDefault="00EC6B84" w:rsidP="00EC6B84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PAR : </w:t>
      </w:r>
      <w:r w:rsidR="00E438EF">
        <w:rPr>
          <w:rFonts w:ascii="Arial" w:hAnsi="Arial" w:cs="Arial"/>
          <w:b/>
          <w:bCs/>
          <w:sz w:val="22"/>
          <w:szCs w:val="22"/>
          <w:lang w:val="fr-CA"/>
        </w:rPr>
        <w:t>__________________________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PAR : </w:t>
      </w:r>
      <w:r w:rsidR="00E438EF">
        <w:rPr>
          <w:rFonts w:ascii="Arial" w:hAnsi="Arial" w:cs="Arial"/>
          <w:b/>
          <w:bCs/>
          <w:sz w:val="22"/>
          <w:szCs w:val="22"/>
          <w:lang w:val="fr-CA"/>
        </w:rPr>
        <w:t>___________________________</w:t>
      </w:r>
    </w:p>
    <w:p w14:paraId="7A215F30" w14:textId="77777777" w:rsidR="00EC6B84" w:rsidRPr="00EC6B84" w:rsidRDefault="00EC6B84" w:rsidP="00EC6B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EC7F133" w14:textId="768732E6" w:rsidR="00C976BE" w:rsidRPr="00EC6B84" w:rsidRDefault="00C976BE" w:rsidP="00B02E4C">
      <w:pPr>
        <w:jc w:val="both"/>
        <w:rPr>
          <w:rFonts w:ascii="Arial" w:hAnsi="Arial" w:cs="Arial"/>
          <w:sz w:val="22"/>
          <w:szCs w:val="22"/>
          <w:lang w:val="fr-CA"/>
        </w:rPr>
      </w:pPr>
    </w:p>
    <w:sectPr w:rsidR="00C976BE" w:rsidRPr="00EC6B84" w:rsidSect="005D1EB8">
      <w:headerReference w:type="even" r:id="rId8"/>
      <w:footerReference w:type="default" r:id="rId9"/>
      <w:headerReference w:type="first" r:id="rId10"/>
      <w:type w:val="continuous"/>
      <w:pgSz w:w="12242" w:h="15842" w:code="1"/>
      <w:pgMar w:top="720" w:right="720" w:bottom="720" w:left="720" w:header="720" w:footer="720" w:gutter="0"/>
      <w:pgBorders w:offsetFrom="page">
        <w:top w:val="threeDEmboss" w:sz="6" w:space="24" w:color="E36C0A" w:themeColor="accent6" w:themeShade="BF" w:shadow="1"/>
        <w:left w:val="threeDEmboss" w:sz="6" w:space="24" w:color="E36C0A" w:themeColor="accent6" w:themeShade="BF" w:shadow="1"/>
        <w:bottom w:val="threeDEngrave" w:sz="6" w:space="24" w:color="E36C0A" w:themeColor="accent6" w:themeShade="BF" w:shadow="1"/>
        <w:right w:val="threeDEngrave" w:sz="6" w:space="24" w:color="E36C0A" w:themeColor="accent6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D095" w14:textId="77777777" w:rsidR="007C0546" w:rsidRDefault="007C0546">
      <w:r>
        <w:separator/>
      </w:r>
    </w:p>
  </w:endnote>
  <w:endnote w:type="continuationSeparator" w:id="0">
    <w:p w14:paraId="00E7C1CC" w14:textId="77777777" w:rsidR="007C0546" w:rsidRDefault="007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53F2" w14:textId="69BE3BFE" w:rsidR="002F1E09" w:rsidRDefault="002F1E0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C64E" w14:textId="77777777" w:rsidR="007C0546" w:rsidRDefault="007C0546">
      <w:r>
        <w:separator/>
      </w:r>
    </w:p>
  </w:footnote>
  <w:footnote w:type="continuationSeparator" w:id="0">
    <w:p w14:paraId="4DCC38C3" w14:textId="77777777" w:rsidR="007C0546" w:rsidRDefault="007C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50C8" w14:textId="77777777" w:rsidR="002F1E09" w:rsidRDefault="007C0546">
    <w:r>
      <w:pict w14:anchorId="26CDE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CEC2" w14:textId="77777777" w:rsidR="002F1E09" w:rsidRDefault="007C0546">
    <w:r>
      <w:pict w14:anchorId="74D0E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2DDE"/>
    <w:multiLevelType w:val="hybridMultilevel"/>
    <w:tmpl w:val="A2B8DA9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2673"/>
    <w:multiLevelType w:val="hybridMultilevel"/>
    <w:tmpl w:val="FE302B46"/>
    <w:lvl w:ilvl="0" w:tplc="504854A0"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1B351D1"/>
    <w:multiLevelType w:val="hybridMultilevel"/>
    <w:tmpl w:val="DF40244A"/>
    <w:lvl w:ilvl="0" w:tplc="A2B21FD2">
      <w:start w:val="1"/>
      <w:numFmt w:val="bullet"/>
      <w:pStyle w:val="Titr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D58A2"/>
    <w:multiLevelType w:val="hybridMultilevel"/>
    <w:tmpl w:val="F3FA6F24"/>
    <w:lvl w:ilvl="0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05C6DB2">
      <w:start w:val="75"/>
      <w:numFmt w:val="bullet"/>
      <w:lvlText w:val=""/>
      <w:lvlJc w:val="left"/>
      <w:pPr>
        <w:ind w:left="2880" w:hanging="360"/>
      </w:pPr>
      <w:rPr>
        <w:rFonts w:ascii="Symbol" w:eastAsia="PMingLiU" w:hAnsi="Symbol" w:cs="Times New Roman" w:hint="default"/>
      </w:rPr>
    </w:lvl>
    <w:lvl w:ilvl="3" w:tplc="3A7626DC">
      <w:numFmt w:val="bullet"/>
      <w:lvlText w:val="-"/>
      <w:lvlJc w:val="left"/>
      <w:pPr>
        <w:ind w:left="3600" w:hanging="360"/>
      </w:pPr>
      <w:rPr>
        <w:rFonts w:ascii="Times New Roman" w:eastAsia="PMingLiU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00F0D"/>
    <w:multiLevelType w:val="hybridMultilevel"/>
    <w:tmpl w:val="2444B862"/>
    <w:lvl w:ilvl="0" w:tplc="0C0C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49450DC9"/>
    <w:multiLevelType w:val="hybridMultilevel"/>
    <w:tmpl w:val="F732C7BC"/>
    <w:lvl w:ilvl="0" w:tplc="0C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D074960"/>
    <w:multiLevelType w:val="hybridMultilevel"/>
    <w:tmpl w:val="91004206"/>
    <w:lvl w:ilvl="0" w:tplc="86B091D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E0F5F3A"/>
    <w:multiLevelType w:val="hybridMultilevel"/>
    <w:tmpl w:val="297A8A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723CF"/>
    <w:multiLevelType w:val="hybridMultilevel"/>
    <w:tmpl w:val="BB809722"/>
    <w:lvl w:ilvl="0" w:tplc="945C0B9C">
      <w:start w:val="1085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62605551"/>
    <w:multiLevelType w:val="hybridMultilevel"/>
    <w:tmpl w:val="AF84EB36"/>
    <w:lvl w:ilvl="0" w:tplc="61C644A4">
      <w:start w:val="75"/>
      <w:numFmt w:val="bullet"/>
      <w:lvlText w:val=""/>
      <w:lvlJc w:val="left"/>
      <w:pPr>
        <w:ind w:left="2345" w:hanging="360"/>
      </w:pPr>
      <w:rPr>
        <w:rFonts w:ascii="Symbol" w:eastAsia="PMingLiU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6B2D6501"/>
    <w:multiLevelType w:val="multilevel"/>
    <w:tmpl w:val="451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B67D4C"/>
    <w:multiLevelType w:val="hybridMultilevel"/>
    <w:tmpl w:val="297A8A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5287"/>
    <w:multiLevelType w:val="hybridMultilevel"/>
    <w:tmpl w:val="F34AF6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E6"/>
    <w:rsid w:val="0000119C"/>
    <w:rsid w:val="00005BA2"/>
    <w:rsid w:val="00012C3A"/>
    <w:rsid w:val="00013D66"/>
    <w:rsid w:val="00022588"/>
    <w:rsid w:val="000407D3"/>
    <w:rsid w:val="0006236A"/>
    <w:rsid w:val="00070F2B"/>
    <w:rsid w:val="000908B7"/>
    <w:rsid w:val="0009360A"/>
    <w:rsid w:val="000A4C1A"/>
    <w:rsid w:val="000A5CAD"/>
    <w:rsid w:val="000B050C"/>
    <w:rsid w:val="000B1C25"/>
    <w:rsid w:val="000B6A1B"/>
    <w:rsid w:val="000C1A6C"/>
    <w:rsid w:val="000D25B0"/>
    <w:rsid w:val="000E3463"/>
    <w:rsid w:val="000F0425"/>
    <w:rsid w:val="000F1275"/>
    <w:rsid w:val="0010642E"/>
    <w:rsid w:val="0012034A"/>
    <w:rsid w:val="00133B46"/>
    <w:rsid w:val="001376E4"/>
    <w:rsid w:val="001405B2"/>
    <w:rsid w:val="00155B9C"/>
    <w:rsid w:val="00157078"/>
    <w:rsid w:val="00166288"/>
    <w:rsid w:val="00182501"/>
    <w:rsid w:val="001900C9"/>
    <w:rsid w:val="00190194"/>
    <w:rsid w:val="001C23B7"/>
    <w:rsid w:val="001C40D5"/>
    <w:rsid w:val="001C715B"/>
    <w:rsid w:val="001E3C85"/>
    <w:rsid w:val="001E4DA2"/>
    <w:rsid w:val="001E705F"/>
    <w:rsid w:val="001E751A"/>
    <w:rsid w:val="001F52A7"/>
    <w:rsid w:val="00203225"/>
    <w:rsid w:val="00211538"/>
    <w:rsid w:val="00217401"/>
    <w:rsid w:val="0022364D"/>
    <w:rsid w:val="00226FED"/>
    <w:rsid w:val="00231037"/>
    <w:rsid w:val="00240581"/>
    <w:rsid w:val="00246E3B"/>
    <w:rsid w:val="00250A81"/>
    <w:rsid w:val="0025296F"/>
    <w:rsid w:val="00256F6B"/>
    <w:rsid w:val="00266141"/>
    <w:rsid w:val="00277F86"/>
    <w:rsid w:val="002C1E65"/>
    <w:rsid w:val="002C31E7"/>
    <w:rsid w:val="002D0C86"/>
    <w:rsid w:val="002D583A"/>
    <w:rsid w:val="002E3668"/>
    <w:rsid w:val="002F1E09"/>
    <w:rsid w:val="002F705D"/>
    <w:rsid w:val="00305B70"/>
    <w:rsid w:val="003130E5"/>
    <w:rsid w:val="00335A38"/>
    <w:rsid w:val="00351100"/>
    <w:rsid w:val="00351E00"/>
    <w:rsid w:val="00357373"/>
    <w:rsid w:val="0036772E"/>
    <w:rsid w:val="003728D5"/>
    <w:rsid w:val="00373A45"/>
    <w:rsid w:val="00381936"/>
    <w:rsid w:val="00381A83"/>
    <w:rsid w:val="00390C2E"/>
    <w:rsid w:val="003B3514"/>
    <w:rsid w:val="003B7348"/>
    <w:rsid w:val="003C12AA"/>
    <w:rsid w:val="003D3A9A"/>
    <w:rsid w:val="003D4EC4"/>
    <w:rsid w:val="003D5FD0"/>
    <w:rsid w:val="003E208B"/>
    <w:rsid w:val="004120E5"/>
    <w:rsid w:val="0042495C"/>
    <w:rsid w:val="00430434"/>
    <w:rsid w:val="0043463A"/>
    <w:rsid w:val="00434FE2"/>
    <w:rsid w:val="0045483E"/>
    <w:rsid w:val="00454AB4"/>
    <w:rsid w:val="00461308"/>
    <w:rsid w:val="0047553F"/>
    <w:rsid w:val="00487609"/>
    <w:rsid w:val="004876FB"/>
    <w:rsid w:val="004905C5"/>
    <w:rsid w:val="00492FC3"/>
    <w:rsid w:val="00495080"/>
    <w:rsid w:val="004A453D"/>
    <w:rsid w:val="004B4808"/>
    <w:rsid w:val="004B6261"/>
    <w:rsid w:val="004D56D7"/>
    <w:rsid w:val="004E0920"/>
    <w:rsid w:val="005043CB"/>
    <w:rsid w:val="00505C72"/>
    <w:rsid w:val="00511805"/>
    <w:rsid w:val="00523B39"/>
    <w:rsid w:val="0052519A"/>
    <w:rsid w:val="005368E5"/>
    <w:rsid w:val="00542F33"/>
    <w:rsid w:val="005443D4"/>
    <w:rsid w:val="00551568"/>
    <w:rsid w:val="005715F6"/>
    <w:rsid w:val="00575F28"/>
    <w:rsid w:val="00590E70"/>
    <w:rsid w:val="0059114E"/>
    <w:rsid w:val="005B6BE9"/>
    <w:rsid w:val="005D1EB8"/>
    <w:rsid w:val="005D63C6"/>
    <w:rsid w:val="005E7916"/>
    <w:rsid w:val="005F38D2"/>
    <w:rsid w:val="00620EE6"/>
    <w:rsid w:val="00633BB7"/>
    <w:rsid w:val="00634E0B"/>
    <w:rsid w:val="00642B15"/>
    <w:rsid w:val="00656C0B"/>
    <w:rsid w:val="00661910"/>
    <w:rsid w:val="00664B7C"/>
    <w:rsid w:val="006760AF"/>
    <w:rsid w:val="00697A40"/>
    <w:rsid w:val="006D154B"/>
    <w:rsid w:val="006D24A4"/>
    <w:rsid w:val="006D7CAC"/>
    <w:rsid w:val="006E6A01"/>
    <w:rsid w:val="006F3AF7"/>
    <w:rsid w:val="006F659D"/>
    <w:rsid w:val="00707F84"/>
    <w:rsid w:val="00711A2C"/>
    <w:rsid w:val="0071462D"/>
    <w:rsid w:val="007156B2"/>
    <w:rsid w:val="0072424A"/>
    <w:rsid w:val="00730FAB"/>
    <w:rsid w:val="00735E6D"/>
    <w:rsid w:val="00736A71"/>
    <w:rsid w:val="00766C68"/>
    <w:rsid w:val="007810B6"/>
    <w:rsid w:val="007910BE"/>
    <w:rsid w:val="00792339"/>
    <w:rsid w:val="00794756"/>
    <w:rsid w:val="007970B6"/>
    <w:rsid w:val="007B344B"/>
    <w:rsid w:val="007B6E46"/>
    <w:rsid w:val="007C0546"/>
    <w:rsid w:val="007C7F3B"/>
    <w:rsid w:val="007D1C7D"/>
    <w:rsid w:val="007E0299"/>
    <w:rsid w:val="007E3CC5"/>
    <w:rsid w:val="00833487"/>
    <w:rsid w:val="00844BEB"/>
    <w:rsid w:val="00846FEE"/>
    <w:rsid w:val="0086162A"/>
    <w:rsid w:val="00865902"/>
    <w:rsid w:val="00866450"/>
    <w:rsid w:val="008733A6"/>
    <w:rsid w:val="0087502C"/>
    <w:rsid w:val="00886356"/>
    <w:rsid w:val="00887A7C"/>
    <w:rsid w:val="008934E3"/>
    <w:rsid w:val="008A3987"/>
    <w:rsid w:val="008B302C"/>
    <w:rsid w:val="008C0090"/>
    <w:rsid w:val="008C044F"/>
    <w:rsid w:val="008E05D2"/>
    <w:rsid w:val="008E58BB"/>
    <w:rsid w:val="008E638D"/>
    <w:rsid w:val="008F1C2F"/>
    <w:rsid w:val="008F5414"/>
    <w:rsid w:val="009258BD"/>
    <w:rsid w:val="00931DC8"/>
    <w:rsid w:val="0093747A"/>
    <w:rsid w:val="00943B2D"/>
    <w:rsid w:val="00960286"/>
    <w:rsid w:val="00964542"/>
    <w:rsid w:val="00965366"/>
    <w:rsid w:val="00974EBB"/>
    <w:rsid w:val="009777BB"/>
    <w:rsid w:val="009800F4"/>
    <w:rsid w:val="009849D9"/>
    <w:rsid w:val="00987D03"/>
    <w:rsid w:val="00992A22"/>
    <w:rsid w:val="009A129C"/>
    <w:rsid w:val="009B1DCD"/>
    <w:rsid w:val="009C08D9"/>
    <w:rsid w:val="009C6C84"/>
    <w:rsid w:val="009E601C"/>
    <w:rsid w:val="009E7427"/>
    <w:rsid w:val="009F33C4"/>
    <w:rsid w:val="009F4B31"/>
    <w:rsid w:val="00A00F0D"/>
    <w:rsid w:val="00A01E0C"/>
    <w:rsid w:val="00A065A6"/>
    <w:rsid w:val="00A2764B"/>
    <w:rsid w:val="00A27BB1"/>
    <w:rsid w:val="00A31FC0"/>
    <w:rsid w:val="00A33D74"/>
    <w:rsid w:val="00A40A6E"/>
    <w:rsid w:val="00A41C91"/>
    <w:rsid w:val="00A4497B"/>
    <w:rsid w:val="00A53900"/>
    <w:rsid w:val="00A561EE"/>
    <w:rsid w:val="00A602EF"/>
    <w:rsid w:val="00A65A59"/>
    <w:rsid w:val="00A83317"/>
    <w:rsid w:val="00AA6C97"/>
    <w:rsid w:val="00AB5629"/>
    <w:rsid w:val="00AC2DF8"/>
    <w:rsid w:val="00AC48C7"/>
    <w:rsid w:val="00AC4DB3"/>
    <w:rsid w:val="00AE014A"/>
    <w:rsid w:val="00AE3F75"/>
    <w:rsid w:val="00AE4AD5"/>
    <w:rsid w:val="00AF4195"/>
    <w:rsid w:val="00B02E4C"/>
    <w:rsid w:val="00B419CA"/>
    <w:rsid w:val="00B568C4"/>
    <w:rsid w:val="00B66B16"/>
    <w:rsid w:val="00B87AE0"/>
    <w:rsid w:val="00B9545F"/>
    <w:rsid w:val="00B976C3"/>
    <w:rsid w:val="00BA15BC"/>
    <w:rsid w:val="00BB6FD5"/>
    <w:rsid w:val="00BC16D6"/>
    <w:rsid w:val="00BC1C93"/>
    <w:rsid w:val="00BD0992"/>
    <w:rsid w:val="00BD7225"/>
    <w:rsid w:val="00BE3297"/>
    <w:rsid w:val="00C021A6"/>
    <w:rsid w:val="00C0238A"/>
    <w:rsid w:val="00C05AC4"/>
    <w:rsid w:val="00C065D3"/>
    <w:rsid w:val="00C20F2B"/>
    <w:rsid w:val="00C302F9"/>
    <w:rsid w:val="00C46BE6"/>
    <w:rsid w:val="00C471B2"/>
    <w:rsid w:val="00C50E3C"/>
    <w:rsid w:val="00C620F9"/>
    <w:rsid w:val="00C62D54"/>
    <w:rsid w:val="00C857A1"/>
    <w:rsid w:val="00C93D7B"/>
    <w:rsid w:val="00C9732A"/>
    <w:rsid w:val="00C976BE"/>
    <w:rsid w:val="00CB562D"/>
    <w:rsid w:val="00CB7442"/>
    <w:rsid w:val="00CB7D47"/>
    <w:rsid w:val="00CD1A91"/>
    <w:rsid w:val="00CF4DE3"/>
    <w:rsid w:val="00D017A4"/>
    <w:rsid w:val="00D123BE"/>
    <w:rsid w:val="00D1498C"/>
    <w:rsid w:val="00D172D7"/>
    <w:rsid w:val="00D26686"/>
    <w:rsid w:val="00D449AC"/>
    <w:rsid w:val="00D51FB1"/>
    <w:rsid w:val="00D6573A"/>
    <w:rsid w:val="00D7184C"/>
    <w:rsid w:val="00D77F50"/>
    <w:rsid w:val="00D86C50"/>
    <w:rsid w:val="00D916C5"/>
    <w:rsid w:val="00D9208A"/>
    <w:rsid w:val="00D92B81"/>
    <w:rsid w:val="00D943B8"/>
    <w:rsid w:val="00DB1F6D"/>
    <w:rsid w:val="00DB2E44"/>
    <w:rsid w:val="00DB33D2"/>
    <w:rsid w:val="00DC758E"/>
    <w:rsid w:val="00DD4EAE"/>
    <w:rsid w:val="00DE447A"/>
    <w:rsid w:val="00DE55C3"/>
    <w:rsid w:val="00DE7581"/>
    <w:rsid w:val="00E010DD"/>
    <w:rsid w:val="00E04F5B"/>
    <w:rsid w:val="00E1021F"/>
    <w:rsid w:val="00E11B6E"/>
    <w:rsid w:val="00E14F8E"/>
    <w:rsid w:val="00E2158A"/>
    <w:rsid w:val="00E2200A"/>
    <w:rsid w:val="00E223CF"/>
    <w:rsid w:val="00E26C0C"/>
    <w:rsid w:val="00E3735B"/>
    <w:rsid w:val="00E4230F"/>
    <w:rsid w:val="00E42F3F"/>
    <w:rsid w:val="00E438C4"/>
    <w:rsid w:val="00E438EF"/>
    <w:rsid w:val="00E55363"/>
    <w:rsid w:val="00E5596E"/>
    <w:rsid w:val="00E55DAF"/>
    <w:rsid w:val="00E605D4"/>
    <w:rsid w:val="00E67DBF"/>
    <w:rsid w:val="00E700A0"/>
    <w:rsid w:val="00E7405A"/>
    <w:rsid w:val="00E843E0"/>
    <w:rsid w:val="00E87FF4"/>
    <w:rsid w:val="00EB0B32"/>
    <w:rsid w:val="00EB40CC"/>
    <w:rsid w:val="00EB77C3"/>
    <w:rsid w:val="00EB7B41"/>
    <w:rsid w:val="00EC1292"/>
    <w:rsid w:val="00EC3644"/>
    <w:rsid w:val="00EC58A6"/>
    <w:rsid w:val="00EC6B84"/>
    <w:rsid w:val="00ED56E3"/>
    <w:rsid w:val="00EE6335"/>
    <w:rsid w:val="00EF441E"/>
    <w:rsid w:val="00F15F95"/>
    <w:rsid w:val="00F2482D"/>
    <w:rsid w:val="00F41999"/>
    <w:rsid w:val="00F4784C"/>
    <w:rsid w:val="00F7006F"/>
    <w:rsid w:val="00F70FF5"/>
    <w:rsid w:val="00F7199D"/>
    <w:rsid w:val="00F854C9"/>
    <w:rsid w:val="00F93F04"/>
    <w:rsid w:val="00F97D54"/>
    <w:rsid w:val="00FA2710"/>
    <w:rsid w:val="00FA7453"/>
    <w:rsid w:val="00FB007E"/>
    <w:rsid w:val="00FD12AA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ACD5F82"/>
  <w15:docId w15:val="{3AD46E5A-0805-4A34-BAAD-B8F8ED5E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999"/>
    <w:rPr>
      <w:rFonts w:ascii="Tahoma" w:eastAsia="PMingLiU" w:hAnsi="Tahoma" w:cs="Tahoma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rsid w:val="001E4DA2"/>
    <w:pPr>
      <w:keepNext/>
      <w:spacing w:before="240" w:after="60"/>
      <w:jc w:val="center"/>
      <w:outlineLvl w:val="0"/>
    </w:pPr>
    <w:rPr>
      <w:rFonts w:eastAsia="MS Mincho"/>
      <w:bCs/>
      <w:color w:val="993300"/>
      <w:kern w:val="32"/>
      <w:sz w:val="80"/>
      <w:szCs w:val="80"/>
    </w:rPr>
  </w:style>
  <w:style w:type="paragraph" w:styleId="Titre2">
    <w:name w:val="heading 2"/>
    <w:basedOn w:val="Normal"/>
    <w:next w:val="Normal"/>
    <w:link w:val="Titre2Car"/>
    <w:qFormat/>
    <w:rsid w:val="001E4DA2"/>
    <w:pPr>
      <w:keepNext/>
      <w:jc w:val="center"/>
      <w:outlineLvl w:val="1"/>
    </w:pPr>
    <w:rPr>
      <w:rFonts w:ascii="Garamond" w:eastAsia="Times New Roman" w:hAnsi="Garamond" w:cs="Garamond"/>
      <w:b/>
      <w:bCs/>
      <w:i/>
      <w:iCs/>
      <w:color w:val="993300"/>
      <w:sz w:val="34"/>
      <w:szCs w:val="34"/>
    </w:rPr>
  </w:style>
  <w:style w:type="paragraph" w:styleId="Titre3">
    <w:name w:val="heading 3"/>
    <w:aliases w:val="bulleted list"/>
    <w:basedOn w:val="Normal"/>
    <w:next w:val="Normal"/>
    <w:qFormat/>
    <w:rsid w:val="001E4DA2"/>
    <w:pPr>
      <w:keepNext/>
      <w:numPr>
        <w:numId w:val="2"/>
      </w:numPr>
      <w:spacing w:before="120" w:after="60"/>
      <w:outlineLvl w:val="2"/>
    </w:pPr>
    <w:rPr>
      <w:rFonts w:eastAsia="MS Mincho"/>
      <w:bCs/>
      <w:sz w:val="2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1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1E4DA2"/>
    <w:rPr>
      <w:rFonts w:ascii="Garamond" w:eastAsia="PMingLiU" w:hAnsi="Garamond" w:cs="Garamond" w:hint="default"/>
      <w:b/>
      <w:bCs/>
      <w:i/>
      <w:iCs/>
      <w:color w:val="993300"/>
      <w:sz w:val="34"/>
      <w:szCs w:val="34"/>
      <w:lang w:val="en-US" w:eastAsia="en-US" w:bidi="en-US"/>
    </w:rPr>
  </w:style>
  <w:style w:type="character" w:customStyle="1" w:styleId="CorpsdetexteCar">
    <w:name w:val="Corps de texte Car"/>
    <w:basedOn w:val="Titre2Car"/>
    <w:link w:val="Corpsdetexte"/>
    <w:locked/>
    <w:rsid w:val="001E4DA2"/>
    <w:rPr>
      <w:rFonts w:ascii="Tahoma" w:eastAsia="PMingLiU" w:hAnsi="Tahoma" w:cs="Tahoma" w:hint="default"/>
      <w:b/>
      <w:bCs/>
      <w:i/>
      <w:iCs/>
      <w:color w:val="993300"/>
      <w:sz w:val="34"/>
      <w:szCs w:val="24"/>
      <w:lang w:val="en-US" w:eastAsia="en-US" w:bidi="en-US"/>
    </w:rPr>
  </w:style>
  <w:style w:type="paragraph" w:styleId="Corpsdetexte">
    <w:name w:val="Body Text"/>
    <w:basedOn w:val="Normal"/>
    <w:link w:val="CorpsdetexteCar"/>
    <w:rsid w:val="001E4DA2"/>
    <w:pPr>
      <w:jc w:val="center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locked/>
    <w:rsid w:val="001E4DA2"/>
    <w:rPr>
      <w:rFonts w:ascii="Tahoma" w:eastAsia="PMingLiU" w:hAnsi="Tahoma" w:hint="default"/>
      <w:b/>
      <w:bCs w:val="0"/>
      <w:color w:val="993300"/>
      <w:sz w:val="18"/>
      <w:szCs w:val="18"/>
      <w:lang w:val="en-US" w:eastAsia="en-US" w:bidi="en-US"/>
    </w:rPr>
  </w:style>
  <w:style w:type="paragraph" w:styleId="Corpsdetexte2">
    <w:name w:val="Body Text 2"/>
    <w:basedOn w:val="Normal"/>
    <w:link w:val="Corpsdetexte2Car"/>
    <w:rsid w:val="001E4DA2"/>
    <w:pPr>
      <w:jc w:val="center"/>
    </w:pPr>
    <w:rPr>
      <w:b/>
      <w:color w:val="993300"/>
    </w:rPr>
  </w:style>
  <w:style w:type="paragraph" w:styleId="En-tte">
    <w:name w:val="header"/>
    <w:basedOn w:val="Normal"/>
    <w:link w:val="En-tteCar"/>
    <w:uiPriority w:val="99"/>
    <w:rsid w:val="001E4DA2"/>
    <w:pPr>
      <w:tabs>
        <w:tab w:val="center" w:pos="4419"/>
        <w:tab w:val="right" w:pos="8838"/>
      </w:tabs>
    </w:pPr>
  </w:style>
  <w:style w:type="character" w:styleId="Lienhypertexte">
    <w:name w:val="Hyperlink"/>
    <w:basedOn w:val="Policepardfaut"/>
    <w:uiPriority w:val="99"/>
    <w:unhideWhenUsed/>
    <w:rsid w:val="00C46B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736A71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6A71"/>
    <w:rPr>
      <w:rFonts w:ascii="Tahoma" w:eastAsia="PMingLiU" w:hAnsi="Tahoma" w:cs="Tahom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766C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C68"/>
    <w:rPr>
      <w:rFonts w:ascii="Tahoma" w:eastAsia="PMingLiU" w:hAnsi="Tahoma" w:cs="Tahoma"/>
      <w:sz w:val="18"/>
      <w:szCs w:val="18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E26C0C"/>
    <w:rPr>
      <w:rFonts w:ascii="Tahoma" w:eastAsia="PMingLiU" w:hAnsi="Tahoma" w:cs="Tahoma"/>
      <w:sz w:val="18"/>
      <w:szCs w:val="18"/>
      <w:lang w:val="en-US" w:eastAsia="en-US" w:bidi="en-US"/>
    </w:rPr>
  </w:style>
  <w:style w:type="character" w:customStyle="1" w:styleId="font8">
    <w:name w:val="font_8"/>
    <w:basedOn w:val="Policepardfaut"/>
    <w:rsid w:val="00E700A0"/>
  </w:style>
  <w:style w:type="paragraph" w:customStyle="1" w:styleId="alignjustify">
    <w:name w:val="alignjustify"/>
    <w:basedOn w:val="Normal"/>
    <w:rsid w:val="00E700A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fr-CA" w:eastAsia="fr-CA" w:bidi="ar-SA"/>
    </w:rPr>
  </w:style>
  <w:style w:type="paragraph" w:styleId="Paragraphedeliste">
    <w:name w:val="List Paragraph"/>
    <w:basedOn w:val="Normal"/>
    <w:uiPriority w:val="34"/>
    <w:qFormat/>
    <w:rsid w:val="007970B6"/>
    <w:pPr>
      <w:ind w:left="720"/>
      <w:contextualSpacing/>
    </w:pPr>
  </w:style>
  <w:style w:type="table" w:styleId="Grilledutableau">
    <w:name w:val="Table Grid"/>
    <w:basedOn w:val="TableauNormal"/>
    <w:rsid w:val="00C8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D017A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  <w:lang w:val="en-US" w:eastAsia="en-US" w:bidi="en-US"/>
    </w:rPr>
  </w:style>
  <w:style w:type="paragraph" w:styleId="PrformatHTML">
    <w:name w:val="HTML Preformatted"/>
    <w:basedOn w:val="Normal"/>
    <w:link w:val="PrformatHTMLCar"/>
    <w:rsid w:val="00715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i/>
      <w:iCs/>
      <w:sz w:val="24"/>
      <w:szCs w:val="24"/>
      <w:lang w:eastAsia="ar-SA" w:bidi="ar-SA"/>
    </w:rPr>
  </w:style>
  <w:style w:type="character" w:customStyle="1" w:styleId="PrformatHTMLCar">
    <w:name w:val="Préformaté HTML Car"/>
    <w:basedOn w:val="Policepardfaut"/>
    <w:link w:val="PrformatHTML"/>
    <w:rsid w:val="007156B2"/>
    <w:rPr>
      <w:rFonts w:ascii="Courier New" w:hAnsi="Courier New" w:cs="Courier New"/>
      <w:i/>
      <w:iCs/>
      <w:sz w:val="24"/>
      <w:szCs w:val="24"/>
      <w:lang w:val="en-US" w:eastAsia="ar-SA"/>
    </w:rPr>
  </w:style>
  <w:style w:type="character" w:styleId="Marquedecommentaire">
    <w:name w:val="annotation reference"/>
    <w:basedOn w:val="Policepardfaut"/>
    <w:semiHidden/>
    <w:unhideWhenUsed/>
    <w:rsid w:val="003B734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B73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B7348"/>
    <w:rPr>
      <w:rFonts w:ascii="Tahoma" w:eastAsia="PMingLiU" w:hAnsi="Tahoma" w:cs="Tahoma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B73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B7348"/>
    <w:rPr>
      <w:rFonts w:ascii="Tahoma" w:eastAsia="PMingLiU" w:hAnsi="Tahoma" w:cs="Tahom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%20Leclerc\AppData\Roaming\Microsoft\Templates\Flyer%20with%20tear-off%20tabs%20and%20a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21954-2CE6-45C6-AD35-75279EB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with tear-off tabs and art</Template>
  <TotalTime>1</TotalTime>
  <Pages>3</Pages>
  <Words>1091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Leclerc</dc:creator>
  <cp:lastModifiedBy>virginie bernier</cp:lastModifiedBy>
  <cp:revision>2</cp:revision>
  <cp:lastPrinted>2014-11-21T00:10:00Z</cp:lastPrinted>
  <dcterms:created xsi:type="dcterms:W3CDTF">2020-01-31T18:59:00Z</dcterms:created>
  <dcterms:modified xsi:type="dcterms:W3CDTF">2020-01-31T18:59:00Z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TC010427661036</vt:lpwstr>
  </property>
</Properties>
</file>